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07D6" w:rsidRDefault="00000000">
      <w:pPr>
        <w:spacing w:after="4" w:line="259" w:lineRule="auto"/>
        <w:ind w:left="1730" w:right="0" w:firstLine="0"/>
        <w:jc w:val="left"/>
      </w:pPr>
      <w:r>
        <w:t xml:space="preserve"> </w:t>
      </w:r>
      <w:r>
        <w:tab/>
        <w:t xml:space="preserve"> </w:t>
      </w:r>
    </w:p>
    <w:p w:rsidR="00AA07D6" w:rsidRDefault="00000000">
      <w:pPr>
        <w:spacing w:after="51" w:line="259" w:lineRule="auto"/>
        <w:ind w:left="1622" w:right="0" w:firstLine="0"/>
        <w:jc w:val="left"/>
      </w:pPr>
      <w:r>
        <w:rPr>
          <w:rFonts w:ascii="Calibri" w:eastAsia="Calibri" w:hAnsi="Calibri" w:cs="Calibri"/>
          <w:noProof/>
          <w:sz w:val="22"/>
        </w:rPr>
        <mc:AlternateContent>
          <mc:Choice Requires="wpg">
            <w:drawing>
              <wp:inline distT="0" distB="0" distL="0" distR="0">
                <wp:extent cx="3338195" cy="18288"/>
                <wp:effectExtent l="0" t="0" r="0" b="0"/>
                <wp:docPr id="10598" name="Group 10598"/>
                <wp:cNvGraphicFramePr/>
                <a:graphic xmlns:a="http://schemas.openxmlformats.org/drawingml/2006/main">
                  <a:graphicData uri="http://schemas.microsoft.com/office/word/2010/wordprocessingGroup">
                    <wpg:wgp>
                      <wpg:cNvGrpSpPr/>
                      <wpg:grpSpPr>
                        <a:xfrm>
                          <a:off x="0" y="0"/>
                          <a:ext cx="3338195" cy="18288"/>
                          <a:chOff x="0" y="0"/>
                          <a:chExt cx="3338195" cy="18288"/>
                        </a:xfrm>
                      </wpg:grpSpPr>
                      <wps:wsp>
                        <wps:cNvPr id="13371" name="Shape 13371"/>
                        <wps:cNvSpPr/>
                        <wps:spPr>
                          <a:xfrm>
                            <a:off x="0" y="0"/>
                            <a:ext cx="1490726" cy="18288"/>
                          </a:xfrm>
                          <a:custGeom>
                            <a:avLst/>
                            <a:gdLst/>
                            <a:ahLst/>
                            <a:cxnLst/>
                            <a:rect l="0" t="0" r="0" b="0"/>
                            <a:pathLst>
                              <a:path w="1490726" h="18288">
                                <a:moveTo>
                                  <a:pt x="0" y="0"/>
                                </a:moveTo>
                                <a:lnTo>
                                  <a:pt x="1490726" y="0"/>
                                </a:lnTo>
                                <a:lnTo>
                                  <a:pt x="1490726" y="18288"/>
                                </a:lnTo>
                                <a:lnTo>
                                  <a:pt x="0" y="18288"/>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wps:wsp>
                        <wps:cNvPr id="13372" name="Shape 13372"/>
                        <wps:cNvSpPr/>
                        <wps:spPr>
                          <a:xfrm>
                            <a:off x="1490853"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wps:wsp>
                        <wps:cNvPr id="13373" name="Shape 13373"/>
                        <wps:cNvSpPr/>
                        <wps:spPr>
                          <a:xfrm>
                            <a:off x="1509141" y="0"/>
                            <a:ext cx="1829054" cy="18288"/>
                          </a:xfrm>
                          <a:custGeom>
                            <a:avLst/>
                            <a:gdLst/>
                            <a:ahLst/>
                            <a:cxnLst/>
                            <a:rect l="0" t="0" r="0" b="0"/>
                            <a:pathLst>
                              <a:path w="1829054" h="18288">
                                <a:moveTo>
                                  <a:pt x="0" y="0"/>
                                </a:moveTo>
                                <a:lnTo>
                                  <a:pt x="1829054" y="0"/>
                                </a:lnTo>
                                <a:lnTo>
                                  <a:pt x="1829054" y="18288"/>
                                </a:lnTo>
                                <a:lnTo>
                                  <a:pt x="0" y="18288"/>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wpg:wgp>
                  </a:graphicData>
                </a:graphic>
              </wp:inline>
            </w:drawing>
          </mc:Choice>
          <mc:Fallback xmlns:a="http://schemas.openxmlformats.org/drawingml/2006/main">
            <w:pict>
              <v:group id="Group 10598" style="width:262.85pt;height:1.44pt;mso-position-horizontal-relative:char;mso-position-vertical-relative:line" coordsize="33381,182">
                <v:shape id="Shape 13374" style="position:absolute;width:14907;height:182;left:0;top:0;" coordsize="1490726,18288" path="m0,0l1490726,0l1490726,18288l0,18288l0,0">
                  <v:stroke weight="0pt" endcap="flat" joinstyle="miter" miterlimit="10" on="false" color="#000000" opacity="0"/>
                  <v:fill on="true" color="#800000"/>
                </v:shape>
                <v:shape id="Shape 13375" style="position:absolute;width:182;height:182;left:14908;top:0;" coordsize="18288,18288" path="m0,0l18288,0l18288,18288l0,18288l0,0">
                  <v:stroke weight="0pt" endcap="flat" joinstyle="miter" miterlimit="10" on="false" color="#000000" opacity="0"/>
                  <v:fill on="true" color="#800000"/>
                </v:shape>
                <v:shape id="Shape 13376" style="position:absolute;width:18290;height:182;left:15091;top:0;" coordsize="1829054,18288" path="m0,0l1829054,0l1829054,18288l0,18288l0,0">
                  <v:stroke weight="0pt" endcap="flat" joinstyle="miter" miterlimit="10" on="false" color="#000000" opacity="0"/>
                  <v:fill on="true" color="#800000"/>
                </v:shape>
              </v:group>
            </w:pict>
          </mc:Fallback>
        </mc:AlternateContent>
      </w:r>
    </w:p>
    <w:p w:rsidR="00AA07D6" w:rsidRDefault="00000000">
      <w:pPr>
        <w:spacing w:after="0" w:line="259" w:lineRule="auto"/>
        <w:ind w:left="0" w:right="0" w:firstLine="0"/>
        <w:jc w:val="left"/>
      </w:pPr>
      <w:r>
        <w:t xml:space="preserve"> </w:t>
      </w:r>
    </w:p>
    <w:p w:rsidR="00AA07D6" w:rsidRDefault="00000000">
      <w:pPr>
        <w:spacing w:after="0" w:line="259" w:lineRule="auto"/>
        <w:ind w:left="0" w:right="258" w:firstLine="0"/>
        <w:jc w:val="right"/>
      </w:pPr>
      <w:r>
        <w:rPr>
          <w:rFonts w:cs="Arial"/>
          <w:b/>
        </w:rPr>
        <w:t xml:space="preserve">Potencia tu enseñanza: análisis y visualización </w:t>
      </w:r>
    </w:p>
    <w:tbl>
      <w:tblPr>
        <w:tblStyle w:val="TableGrid"/>
        <w:tblW w:w="6543" w:type="dxa"/>
        <w:tblInd w:w="108" w:type="dxa"/>
        <w:tblCellMar>
          <w:top w:w="0" w:type="dxa"/>
          <w:left w:w="0" w:type="dxa"/>
          <w:bottom w:w="0" w:type="dxa"/>
          <w:right w:w="0" w:type="dxa"/>
        </w:tblCellMar>
        <w:tblLook w:val="04A0" w:firstRow="1" w:lastRow="0" w:firstColumn="1" w:lastColumn="0" w:noHBand="0" w:noVBand="1"/>
      </w:tblPr>
      <w:tblGrid>
        <w:gridCol w:w="3543"/>
        <w:gridCol w:w="3000"/>
      </w:tblGrid>
      <w:tr w:rsidR="00AA07D6">
        <w:trPr>
          <w:trHeight w:val="389"/>
        </w:trPr>
        <w:tc>
          <w:tcPr>
            <w:tcW w:w="3543" w:type="dxa"/>
            <w:tcBorders>
              <w:top w:val="nil"/>
              <w:left w:val="nil"/>
              <w:bottom w:val="nil"/>
              <w:right w:val="nil"/>
            </w:tcBorders>
          </w:tcPr>
          <w:p w:rsidR="00AA07D6" w:rsidRDefault="00000000">
            <w:pPr>
              <w:spacing w:after="0" w:line="259" w:lineRule="auto"/>
              <w:ind w:left="0" w:right="0" w:firstLine="0"/>
              <w:jc w:val="left"/>
            </w:pPr>
            <w:r>
              <w:rPr>
                <w:b/>
              </w:rPr>
              <w:t xml:space="preserve">Curso: </w:t>
            </w:r>
          </w:p>
        </w:tc>
        <w:tc>
          <w:tcPr>
            <w:tcW w:w="3000" w:type="dxa"/>
            <w:tcBorders>
              <w:top w:val="nil"/>
              <w:left w:val="nil"/>
              <w:bottom w:val="nil"/>
              <w:right w:val="nil"/>
            </w:tcBorders>
            <w:vAlign w:val="bottom"/>
          </w:tcPr>
          <w:p w:rsidR="00AA07D6" w:rsidRDefault="00000000">
            <w:pPr>
              <w:spacing w:after="0" w:line="259" w:lineRule="auto"/>
              <w:ind w:left="0" w:right="0" w:firstLine="0"/>
              <w:jc w:val="left"/>
            </w:pPr>
            <w:r>
              <w:rPr>
                <w:b/>
              </w:rPr>
              <w:t xml:space="preserve">de datos con </w:t>
            </w:r>
            <w:proofErr w:type="spellStart"/>
            <w:r>
              <w:rPr>
                <w:b/>
                <w:i/>
              </w:rPr>
              <w:t>Jamovi</w:t>
            </w:r>
            <w:proofErr w:type="spellEnd"/>
            <w:r>
              <w:rPr>
                <w:b/>
              </w:rPr>
              <w:t xml:space="preserve"> </w:t>
            </w:r>
          </w:p>
        </w:tc>
      </w:tr>
      <w:tr w:rsidR="00AA07D6">
        <w:trPr>
          <w:trHeight w:val="254"/>
        </w:trPr>
        <w:tc>
          <w:tcPr>
            <w:tcW w:w="3543" w:type="dxa"/>
            <w:tcBorders>
              <w:top w:val="nil"/>
              <w:left w:val="nil"/>
              <w:bottom w:val="nil"/>
              <w:right w:val="nil"/>
            </w:tcBorders>
          </w:tcPr>
          <w:p w:rsidR="00AA07D6" w:rsidRDefault="00000000">
            <w:pPr>
              <w:spacing w:after="0" w:line="259" w:lineRule="auto"/>
              <w:ind w:left="0" w:right="0" w:firstLine="0"/>
              <w:jc w:val="left"/>
            </w:pPr>
            <w:r>
              <w:rPr>
                <w:b/>
              </w:rPr>
              <w:t xml:space="preserve">Profesor a cargo: </w:t>
            </w:r>
          </w:p>
        </w:tc>
        <w:tc>
          <w:tcPr>
            <w:tcW w:w="3000" w:type="dxa"/>
            <w:tcBorders>
              <w:top w:val="nil"/>
              <w:left w:val="nil"/>
              <w:bottom w:val="nil"/>
              <w:right w:val="nil"/>
            </w:tcBorders>
          </w:tcPr>
          <w:p w:rsidR="00AA07D6" w:rsidRDefault="00000000">
            <w:pPr>
              <w:spacing w:after="0" w:line="259" w:lineRule="auto"/>
              <w:ind w:left="0" w:right="0" w:firstLine="0"/>
              <w:jc w:val="left"/>
            </w:pPr>
            <w:r>
              <w:t xml:space="preserve">Anthony García Marín </w:t>
            </w:r>
          </w:p>
        </w:tc>
      </w:tr>
      <w:tr w:rsidR="00AA07D6">
        <w:trPr>
          <w:trHeight w:val="297"/>
        </w:trPr>
        <w:tc>
          <w:tcPr>
            <w:tcW w:w="3543" w:type="dxa"/>
            <w:tcBorders>
              <w:top w:val="nil"/>
              <w:left w:val="nil"/>
              <w:bottom w:val="nil"/>
              <w:right w:val="nil"/>
            </w:tcBorders>
          </w:tcPr>
          <w:p w:rsidR="00AA07D6" w:rsidRDefault="00000000">
            <w:pPr>
              <w:spacing w:after="0" w:line="259" w:lineRule="auto"/>
              <w:ind w:left="0" w:right="0" w:firstLine="0"/>
              <w:jc w:val="left"/>
            </w:pPr>
            <w:r>
              <w:rPr>
                <w:b/>
              </w:rPr>
              <w:t xml:space="preserve">Número de horas de formación:  </w:t>
            </w:r>
          </w:p>
        </w:tc>
        <w:tc>
          <w:tcPr>
            <w:tcW w:w="3000" w:type="dxa"/>
            <w:tcBorders>
              <w:top w:val="nil"/>
              <w:left w:val="nil"/>
              <w:bottom w:val="nil"/>
              <w:right w:val="nil"/>
            </w:tcBorders>
          </w:tcPr>
          <w:p w:rsidR="00AA07D6" w:rsidRDefault="00000000">
            <w:pPr>
              <w:spacing w:after="0" w:line="259" w:lineRule="auto"/>
              <w:ind w:left="0" w:right="0" w:firstLine="0"/>
              <w:jc w:val="left"/>
            </w:pPr>
            <w:r>
              <w:rPr>
                <w:rFonts w:ascii="Times New Roman" w:eastAsia="Times New Roman" w:hAnsi="Times New Roman" w:cs="Times New Roman"/>
              </w:rPr>
              <w:t>40</w:t>
            </w:r>
            <w:r>
              <w:t xml:space="preserve"> </w:t>
            </w:r>
          </w:p>
        </w:tc>
      </w:tr>
      <w:tr w:rsidR="00AA07D6">
        <w:trPr>
          <w:trHeight w:val="276"/>
        </w:trPr>
        <w:tc>
          <w:tcPr>
            <w:tcW w:w="3543" w:type="dxa"/>
            <w:tcBorders>
              <w:top w:val="nil"/>
              <w:left w:val="nil"/>
              <w:bottom w:val="nil"/>
              <w:right w:val="nil"/>
            </w:tcBorders>
          </w:tcPr>
          <w:p w:rsidR="00AA07D6" w:rsidRDefault="00000000">
            <w:pPr>
              <w:spacing w:after="0" w:line="259" w:lineRule="auto"/>
              <w:ind w:left="0" w:right="0" w:firstLine="0"/>
              <w:jc w:val="left"/>
            </w:pPr>
            <w:r>
              <w:rPr>
                <w:b/>
              </w:rPr>
              <w:t xml:space="preserve">Modalidad:  </w:t>
            </w:r>
          </w:p>
        </w:tc>
        <w:tc>
          <w:tcPr>
            <w:tcW w:w="3000" w:type="dxa"/>
            <w:tcBorders>
              <w:top w:val="nil"/>
              <w:left w:val="nil"/>
              <w:bottom w:val="nil"/>
              <w:right w:val="nil"/>
            </w:tcBorders>
          </w:tcPr>
          <w:p w:rsidR="00AA07D6" w:rsidRDefault="00000000">
            <w:pPr>
              <w:spacing w:after="0" w:line="259" w:lineRule="auto"/>
              <w:ind w:left="0" w:right="0" w:firstLine="0"/>
            </w:pPr>
            <w:r>
              <w:t xml:space="preserve">Curso de aprovechamiento virtual </w:t>
            </w:r>
          </w:p>
        </w:tc>
      </w:tr>
      <w:tr w:rsidR="00AA07D6">
        <w:trPr>
          <w:trHeight w:val="276"/>
        </w:trPr>
        <w:tc>
          <w:tcPr>
            <w:tcW w:w="3543" w:type="dxa"/>
            <w:tcBorders>
              <w:top w:val="nil"/>
              <w:left w:val="nil"/>
              <w:bottom w:val="nil"/>
              <w:right w:val="nil"/>
            </w:tcBorders>
          </w:tcPr>
          <w:p w:rsidR="00AA07D6" w:rsidRDefault="00000000">
            <w:pPr>
              <w:spacing w:after="0" w:line="259" w:lineRule="auto"/>
              <w:ind w:left="0" w:right="0" w:firstLine="0"/>
              <w:jc w:val="left"/>
            </w:pPr>
            <w:r>
              <w:rPr>
                <w:b/>
              </w:rPr>
              <w:t xml:space="preserve">Destinatarios: </w:t>
            </w:r>
          </w:p>
        </w:tc>
        <w:tc>
          <w:tcPr>
            <w:tcW w:w="3000" w:type="dxa"/>
            <w:tcBorders>
              <w:top w:val="nil"/>
              <w:left w:val="nil"/>
              <w:bottom w:val="nil"/>
              <w:right w:val="nil"/>
            </w:tcBorders>
          </w:tcPr>
          <w:p w:rsidR="00AA07D6" w:rsidRDefault="00000000">
            <w:pPr>
              <w:spacing w:after="0" w:line="259" w:lineRule="auto"/>
              <w:ind w:left="0" w:right="0" w:firstLine="0"/>
              <w:jc w:val="left"/>
            </w:pPr>
            <w:r>
              <w:t xml:space="preserve">Docentes de educación primaria </w:t>
            </w:r>
          </w:p>
        </w:tc>
      </w:tr>
      <w:tr w:rsidR="00AA07D6">
        <w:trPr>
          <w:trHeight w:val="275"/>
        </w:trPr>
        <w:tc>
          <w:tcPr>
            <w:tcW w:w="3543" w:type="dxa"/>
            <w:tcBorders>
              <w:top w:val="nil"/>
              <w:left w:val="nil"/>
              <w:bottom w:val="nil"/>
              <w:right w:val="nil"/>
            </w:tcBorders>
          </w:tcPr>
          <w:p w:rsidR="00AA07D6" w:rsidRDefault="00000000">
            <w:pPr>
              <w:spacing w:after="0" w:line="259" w:lineRule="auto"/>
              <w:ind w:left="0" w:right="0" w:firstLine="0"/>
              <w:jc w:val="left"/>
            </w:pPr>
            <w:r>
              <w:rPr>
                <w:b/>
              </w:rPr>
              <w:t xml:space="preserve">Costo: </w:t>
            </w:r>
          </w:p>
        </w:tc>
        <w:tc>
          <w:tcPr>
            <w:tcW w:w="3000" w:type="dxa"/>
            <w:tcBorders>
              <w:top w:val="nil"/>
              <w:left w:val="nil"/>
              <w:bottom w:val="nil"/>
              <w:right w:val="nil"/>
            </w:tcBorders>
          </w:tcPr>
          <w:p w:rsidR="00AA07D6" w:rsidRDefault="00000000">
            <w:pPr>
              <w:tabs>
                <w:tab w:val="center" w:pos="2124"/>
              </w:tabs>
              <w:spacing w:after="0" w:line="259" w:lineRule="auto"/>
              <w:ind w:left="0" w:right="0" w:firstLine="0"/>
              <w:jc w:val="left"/>
            </w:pPr>
            <w:r>
              <w:t xml:space="preserve">10 000 (colones) </w:t>
            </w:r>
            <w:r>
              <w:tab/>
              <w:t xml:space="preserve"> </w:t>
            </w:r>
          </w:p>
        </w:tc>
      </w:tr>
      <w:tr w:rsidR="00AA07D6">
        <w:trPr>
          <w:trHeight w:val="249"/>
        </w:trPr>
        <w:tc>
          <w:tcPr>
            <w:tcW w:w="3543" w:type="dxa"/>
            <w:tcBorders>
              <w:top w:val="nil"/>
              <w:left w:val="nil"/>
              <w:bottom w:val="nil"/>
              <w:right w:val="nil"/>
            </w:tcBorders>
          </w:tcPr>
          <w:p w:rsidR="00AA07D6" w:rsidRDefault="00000000">
            <w:pPr>
              <w:spacing w:after="0" w:line="259" w:lineRule="auto"/>
              <w:ind w:left="0" w:right="0" w:firstLine="0"/>
              <w:jc w:val="left"/>
            </w:pPr>
            <w:r>
              <w:rPr>
                <w:b/>
              </w:rPr>
              <w:t xml:space="preserve">Nota mínima de aprobación: </w:t>
            </w:r>
          </w:p>
        </w:tc>
        <w:tc>
          <w:tcPr>
            <w:tcW w:w="3000" w:type="dxa"/>
            <w:tcBorders>
              <w:top w:val="nil"/>
              <w:left w:val="nil"/>
              <w:bottom w:val="nil"/>
              <w:right w:val="nil"/>
            </w:tcBorders>
          </w:tcPr>
          <w:p w:rsidR="00AA07D6" w:rsidRDefault="00000000">
            <w:pPr>
              <w:spacing w:after="0" w:line="259" w:lineRule="auto"/>
              <w:ind w:left="0" w:right="0" w:firstLine="0"/>
              <w:jc w:val="left"/>
            </w:pPr>
            <w:r>
              <w:t xml:space="preserve">80% </w:t>
            </w:r>
          </w:p>
        </w:tc>
      </w:tr>
    </w:tbl>
    <w:p w:rsidR="00AA07D6" w:rsidRDefault="00000000">
      <w:pPr>
        <w:spacing w:after="0" w:line="259" w:lineRule="auto"/>
        <w:ind w:left="0" w:right="0" w:firstLine="0"/>
        <w:jc w:val="left"/>
      </w:pPr>
      <w:r>
        <w:t xml:space="preserve"> </w:t>
      </w:r>
    </w:p>
    <w:p w:rsidR="00AA07D6" w:rsidRDefault="00000000">
      <w:pPr>
        <w:pStyle w:val="Ttulo1"/>
        <w:ind w:left="108"/>
      </w:pPr>
      <w:r>
        <w:t xml:space="preserve">Justificación y descripción del curso </w:t>
      </w:r>
    </w:p>
    <w:p w:rsidR="00AA07D6" w:rsidRDefault="00000000">
      <w:pPr>
        <w:spacing w:after="0" w:line="259" w:lineRule="auto"/>
        <w:ind w:left="0" w:right="0" w:firstLine="0"/>
        <w:jc w:val="left"/>
      </w:pPr>
      <w:r>
        <w:t xml:space="preserve"> </w:t>
      </w:r>
    </w:p>
    <w:p w:rsidR="00AA07D6" w:rsidRDefault="00000000">
      <w:pPr>
        <w:ind w:left="-5" w:right="0"/>
      </w:pPr>
      <w:r>
        <w:t xml:space="preserve">El manejo eficiente de datos descriptivos es una competencia esencial para docentes universitarios, especialmente aquellos que están a cargo de cursos en áreas de investigación educativa. En la Universidad de Costa Rica, las personas docentes de educación primaria, necesitan utilizar datos de manera rigurosa para fortalecer tanto la enseñanza como la investigación en sus áreas, basándose en la práctica pedagógica basada en la evidencia. </w:t>
      </w:r>
    </w:p>
    <w:p w:rsidR="00AA07D6" w:rsidRDefault="00000000">
      <w:pPr>
        <w:spacing w:after="0" w:line="259" w:lineRule="auto"/>
        <w:ind w:left="0" w:right="0" w:firstLine="0"/>
        <w:jc w:val="left"/>
      </w:pPr>
      <w:r>
        <w:t xml:space="preserve"> </w:t>
      </w:r>
    </w:p>
    <w:p w:rsidR="00AA07D6" w:rsidRDefault="00000000">
      <w:pPr>
        <w:ind w:left="-5" w:right="0"/>
      </w:pPr>
      <w:r>
        <w:t xml:space="preserve">El curso de capacitación: </w:t>
      </w:r>
      <w:r>
        <w:rPr>
          <w:rFonts w:cs="Arial"/>
        </w:rPr>
        <w:t>“</w:t>
      </w:r>
      <w:r>
        <w:rPr>
          <w:rFonts w:cs="Arial"/>
          <w:b/>
        </w:rPr>
        <w:t xml:space="preserve">Potencia tu enseñanza: análisis y visualización de datos con </w:t>
      </w:r>
      <w:proofErr w:type="spellStart"/>
      <w:r>
        <w:rPr>
          <w:rFonts w:cs="Arial"/>
          <w:b/>
          <w:i/>
        </w:rPr>
        <w:t>Jamovi</w:t>
      </w:r>
      <w:proofErr w:type="spellEnd"/>
      <w:r>
        <w:rPr>
          <w:rFonts w:cs="Arial"/>
        </w:rPr>
        <w:t xml:space="preserve">” </w:t>
      </w:r>
      <w:r>
        <w:t xml:space="preserve">hace uso de dicho </w:t>
      </w:r>
      <w:r>
        <w:rPr>
          <w:rFonts w:cs="Arial"/>
          <w:i/>
        </w:rPr>
        <w:t>software</w:t>
      </w:r>
      <w:r>
        <w:t xml:space="preserve">, el cual está diseñado específicamente para estos docentes, con el objetivo de proporcionarles herramientas prácticas y accesibles para el análisis de datos descriptivos. Este software libre de análisis estadístico ofrece una plataforma intuitiva que permite a los usuarios trabajar con datos de manera eficiente, sin la necesidad de una experiencia previa avanzada en estadística o programación. </w:t>
      </w:r>
    </w:p>
    <w:p w:rsidR="00AA07D6" w:rsidRDefault="00000000">
      <w:pPr>
        <w:spacing w:after="0" w:line="259" w:lineRule="auto"/>
        <w:ind w:left="0" w:right="0" w:firstLine="0"/>
        <w:jc w:val="left"/>
      </w:pPr>
      <w:r>
        <w:t xml:space="preserve"> </w:t>
      </w:r>
    </w:p>
    <w:p w:rsidR="00AA07D6" w:rsidRDefault="00000000">
      <w:pPr>
        <w:ind w:left="-5" w:right="0"/>
      </w:pPr>
      <w:r>
        <w:t xml:space="preserve">Este curso no solo capacitará a las personas docentes en el uso técnico de </w:t>
      </w:r>
      <w:proofErr w:type="spellStart"/>
      <w:r>
        <w:rPr>
          <w:rFonts w:cs="Arial"/>
          <w:i/>
        </w:rPr>
        <w:t>Jamovi</w:t>
      </w:r>
      <w:proofErr w:type="spellEnd"/>
      <w:r>
        <w:t xml:space="preserve">, sino que también fortalecerá su capacidad para integrar el análisis de datos en la enseñanza, mejorar la calidad de la educación que imparten, y aplicar los resultados en la práctica pedagógica basada en la evidencia. Al dominar estos procesos, las personas docentes podrán contribuir de manera más efectiva al desarrollo académico de sus estudiantes y al avance del conocimiento pedagógico en sus áreas específicas. </w:t>
      </w:r>
    </w:p>
    <w:p w:rsidR="00AA07D6" w:rsidRDefault="00000000">
      <w:pPr>
        <w:spacing w:after="0" w:line="259" w:lineRule="auto"/>
        <w:ind w:left="0" w:right="0" w:firstLine="0"/>
        <w:jc w:val="left"/>
      </w:pPr>
      <w:r>
        <w:t xml:space="preserve"> </w:t>
      </w:r>
    </w:p>
    <w:p w:rsidR="00AA07D6" w:rsidRDefault="00000000">
      <w:pPr>
        <w:spacing w:after="0" w:line="259" w:lineRule="auto"/>
        <w:ind w:left="0" w:right="0" w:firstLine="0"/>
        <w:jc w:val="left"/>
      </w:pPr>
      <w:r>
        <w:rPr>
          <w:rFonts w:cs="Arial"/>
          <w:i/>
        </w:rPr>
        <w:t xml:space="preserve">Aspectos clave de la justificación del curso: </w:t>
      </w:r>
    </w:p>
    <w:p w:rsidR="00AA07D6" w:rsidRDefault="00000000">
      <w:pPr>
        <w:ind w:left="-5" w:right="0"/>
      </w:pPr>
      <w:r>
        <w:rPr>
          <w:rFonts w:cs="Arial"/>
          <w:b/>
        </w:rPr>
        <w:t>Fomento de la práctica pedagógica basada en la evidencia</w:t>
      </w:r>
      <w:r>
        <w:t xml:space="preserve">: La capacitación en </w:t>
      </w:r>
      <w:proofErr w:type="spellStart"/>
      <w:r>
        <w:rPr>
          <w:rFonts w:cs="Arial"/>
          <w:i/>
        </w:rPr>
        <w:t>Jamovi</w:t>
      </w:r>
      <w:proofErr w:type="spellEnd"/>
      <w:r>
        <w:t xml:space="preserve"> permitirá a las personas docentes analizar datos relevantes para evaluar y mejorar la efectividad de sus prácticas pedagógicas, contribuyendo a la mejora continua del proceso de </w:t>
      </w:r>
      <w:proofErr w:type="spellStart"/>
      <w:r>
        <w:t>enseñanzaaprendizaje</w:t>
      </w:r>
      <w:proofErr w:type="spellEnd"/>
      <w:r>
        <w:t xml:space="preserve">. </w:t>
      </w:r>
    </w:p>
    <w:p w:rsidR="00AA07D6" w:rsidRDefault="00000000">
      <w:pPr>
        <w:spacing w:after="0" w:line="259" w:lineRule="auto"/>
        <w:ind w:left="0" w:right="0" w:firstLine="0"/>
        <w:jc w:val="left"/>
      </w:pPr>
      <w:r>
        <w:t xml:space="preserve"> </w:t>
      </w:r>
    </w:p>
    <w:p w:rsidR="00AA07D6" w:rsidRDefault="00000000">
      <w:pPr>
        <w:ind w:left="-5" w:right="0"/>
      </w:pPr>
      <w:r>
        <w:rPr>
          <w:rFonts w:cs="Arial"/>
          <w:b/>
        </w:rPr>
        <w:lastRenderedPageBreak/>
        <w:t>Mejora de la calidad de la enseñanza</w:t>
      </w:r>
      <w:r>
        <w:t xml:space="preserve">: El dominio de herramientas estadísticas permitirá a las personas docentes integrar mejor los principios de la investigación en sus clases, enriqueciendo la experiencia educativa de los estudiantes y preparando a futuros profesionales con una comprensión profunda de la importancia del análisis de datos en contextos educativos. </w:t>
      </w:r>
    </w:p>
    <w:p w:rsidR="00AA07D6" w:rsidRDefault="00000000">
      <w:pPr>
        <w:spacing w:after="0" w:line="259" w:lineRule="auto"/>
        <w:ind w:left="0" w:right="0" w:firstLine="0"/>
        <w:jc w:val="left"/>
      </w:pPr>
      <w:r>
        <w:t xml:space="preserve"> </w:t>
      </w:r>
    </w:p>
    <w:p w:rsidR="00AA07D6" w:rsidRDefault="00000000">
      <w:pPr>
        <w:ind w:left="-5" w:right="0"/>
      </w:pPr>
      <w:r>
        <w:rPr>
          <w:rFonts w:cs="Arial"/>
          <w:b/>
        </w:rPr>
        <w:t>Innovación en la enseñanza</w:t>
      </w:r>
      <w:r>
        <w:t xml:space="preserve">: Al participar en investigaciones educativas y análisis de datos descriptivos, las personas docentes podrán explorar y aplicar nuevas estrategias pedagógicas que transformen la enseñanza en sus disciplinas, mejorando significativamente el aprendizaje y desarrollo de los estudiantes. </w:t>
      </w:r>
    </w:p>
    <w:p w:rsidR="00AA07D6" w:rsidRDefault="00000000">
      <w:pPr>
        <w:spacing w:after="0" w:line="259" w:lineRule="auto"/>
        <w:ind w:left="0" w:right="0" w:firstLine="0"/>
        <w:jc w:val="left"/>
      </w:pPr>
      <w:r>
        <w:t xml:space="preserve"> </w:t>
      </w:r>
    </w:p>
    <w:p w:rsidR="00AA07D6" w:rsidRDefault="00000000">
      <w:pPr>
        <w:ind w:left="-5" w:right="0"/>
      </w:pPr>
      <w:r>
        <w:rPr>
          <w:rFonts w:cs="Arial"/>
          <w:b/>
        </w:rPr>
        <w:t>Contribución a la toma de decisiones basada en datos</w:t>
      </w:r>
      <w:r>
        <w:t xml:space="preserve">: La capacidad de manejar y analizar datos descriptivos será útil para la formulación de políticas educativas, la evaluación de programas académicos, y la toma de decisiones en el contexto educativo, basadas en información precisa y actualizada. </w:t>
      </w:r>
    </w:p>
    <w:p w:rsidR="00AA07D6" w:rsidRDefault="00000000">
      <w:pPr>
        <w:spacing w:after="0" w:line="259" w:lineRule="auto"/>
        <w:ind w:left="0" w:right="0" w:firstLine="0"/>
        <w:jc w:val="left"/>
      </w:pPr>
      <w:r>
        <w:t xml:space="preserve"> </w:t>
      </w:r>
    </w:p>
    <w:p w:rsidR="00AA07D6" w:rsidRDefault="00000000">
      <w:pPr>
        <w:ind w:left="-5" w:right="0"/>
      </w:pPr>
      <w:r>
        <w:rPr>
          <w:rFonts w:cs="Arial"/>
          <w:b/>
        </w:rPr>
        <w:t>Desarrollo profesional continuo</w:t>
      </w:r>
      <w:r>
        <w:t xml:space="preserve">: La formación continua en el manejo de datos y el uso de herramientas como </w:t>
      </w:r>
      <w:proofErr w:type="spellStart"/>
      <w:r>
        <w:rPr>
          <w:rFonts w:cs="Arial"/>
          <w:i/>
        </w:rPr>
        <w:t>Jamovi</w:t>
      </w:r>
      <w:proofErr w:type="spellEnd"/>
      <w:r>
        <w:t xml:space="preserve"> no solo mejorará las habilidades investigativas de las personas docentes, sino que también fortalecerá sus competencias profesionales y académicas, permitiéndoles adaptarse a los cambios y exigencias de un entorno educativo en constante evolución. </w:t>
      </w:r>
    </w:p>
    <w:p w:rsidR="00AA07D6" w:rsidRDefault="00000000">
      <w:pPr>
        <w:spacing w:after="0" w:line="259" w:lineRule="auto"/>
        <w:ind w:left="0" w:right="0" w:firstLine="0"/>
        <w:jc w:val="left"/>
      </w:pPr>
      <w:r>
        <w:t xml:space="preserve"> </w:t>
      </w:r>
    </w:p>
    <w:p w:rsidR="00AA07D6" w:rsidRDefault="00000000">
      <w:pPr>
        <w:ind w:left="-5" w:right="0"/>
      </w:pPr>
      <w:r>
        <w:t xml:space="preserve">Este curso está alineado con las necesidades de desarrollo profesional de las personas docentes universitarios, proporcionando una formación práctica y aplicable que impactará positivamente tanto en su desempeño académico como en la formación de sus estudiantes. </w:t>
      </w:r>
    </w:p>
    <w:p w:rsidR="00AA07D6" w:rsidRDefault="00000000">
      <w:pPr>
        <w:spacing w:after="0" w:line="259" w:lineRule="auto"/>
        <w:ind w:left="0" w:right="0" w:firstLine="0"/>
        <w:jc w:val="left"/>
      </w:pPr>
      <w:r>
        <w:t xml:space="preserve"> </w:t>
      </w:r>
    </w:p>
    <w:p w:rsidR="00AA07D6" w:rsidRDefault="00000000">
      <w:pPr>
        <w:pStyle w:val="Ttulo1"/>
        <w:ind w:left="108"/>
      </w:pPr>
      <w:r>
        <w:t xml:space="preserve">Objetivo general </w:t>
      </w:r>
    </w:p>
    <w:p w:rsidR="00AA07D6" w:rsidRDefault="00000000">
      <w:pPr>
        <w:spacing w:after="39" w:line="259" w:lineRule="auto"/>
        <w:ind w:left="720" w:right="0" w:firstLine="0"/>
        <w:jc w:val="left"/>
      </w:pPr>
      <w:r>
        <w:t xml:space="preserve"> </w:t>
      </w:r>
    </w:p>
    <w:p w:rsidR="00AA07D6" w:rsidRDefault="00000000">
      <w:pPr>
        <w:spacing w:after="226"/>
        <w:ind w:left="852" w:right="0" w:hanging="286"/>
      </w:pPr>
      <w:r>
        <w:rPr>
          <w:rFonts w:ascii="Segoe UI Symbol" w:eastAsia="Segoe UI Symbol" w:hAnsi="Segoe UI Symbol" w:cs="Segoe UI Symbol"/>
        </w:rPr>
        <w:t>•</w:t>
      </w:r>
      <w:r>
        <w:rPr>
          <w:rFonts w:cs="Arial"/>
        </w:rPr>
        <w:t xml:space="preserve"> </w:t>
      </w:r>
      <w:r>
        <w:t xml:space="preserve">Capacitar a </w:t>
      </w:r>
      <w:r>
        <w:rPr>
          <w:sz w:val="22"/>
        </w:rPr>
        <w:t xml:space="preserve">las personas </w:t>
      </w:r>
      <w:r>
        <w:t xml:space="preserve">docentes universitarios en el manejo de datos descriptivos utilizando el software </w:t>
      </w:r>
      <w:proofErr w:type="spellStart"/>
      <w:r>
        <w:rPr>
          <w:rFonts w:cs="Arial"/>
          <w:i/>
        </w:rPr>
        <w:t>Jamovi</w:t>
      </w:r>
      <w:proofErr w:type="spellEnd"/>
      <w:r>
        <w:t xml:space="preserve">, fortaleciendo sus habilidades en la organización, análisis, visualización y presentación de datos, con el fin de mejorar la enseñanza y la toma de decisiones pedagógicas basadas en la evidencia. </w:t>
      </w:r>
    </w:p>
    <w:p w:rsidR="00AA07D6" w:rsidRDefault="00000000">
      <w:pPr>
        <w:pStyle w:val="Ttulo1"/>
        <w:ind w:left="108"/>
      </w:pPr>
      <w:r>
        <w:t xml:space="preserve">Objetivos específicos </w:t>
      </w:r>
    </w:p>
    <w:p w:rsidR="00AA07D6" w:rsidRDefault="00000000">
      <w:pPr>
        <w:spacing w:after="0" w:line="259" w:lineRule="auto"/>
        <w:ind w:left="720" w:right="0" w:firstLine="0"/>
        <w:jc w:val="left"/>
      </w:pPr>
      <w:r>
        <w:t xml:space="preserve"> </w:t>
      </w:r>
    </w:p>
    <w:p w:rsidR="00AA07D6" w:rsidRDefault="00000000">
      <w:pPr>
        <w:spacing w:after="48"/>
        <w:ind w:left="-5" w:right="0"/>
      </w:pPr>
      <w:r>
        <w:t xml:space="preserve">Al aprobar el curso el estudiante estará en capacidad de: </w:t>
      </w:r>
    </w:p>
    <w:p w:rsidR="00AA07D6" w:rsidRDefault="00000000">
      <w:pPr>
        <w:numPr>
          <w:ilvl w:val="0"/>
          <w:numId w:val="1"/>
        </w:numPr>
        <w:spacing w:after="86"/>
        <w:ind w:right="0" w:hanging="286"/>
      </w:pPr>
      <w:r>
        <w:t xml:space="preserve">Dominar el uso básico del software </w:t>
      </w:r>
      <w:proofErr w:type="spellStart"/>
      <w:r>
        <w:rPr>
          <w:rFonts w:cs="Arial"/>
          <w:i/>
        </w:rPr>
        <w:t>Jamovi</w:t>
      </w:r>
      <w:proofErr w:type="spellEnd"/>
      <w:r>
        <w:t xml:space="preserve">: Instalar, configurar y navegar en el entorno del programa, comprendiendo sus principales funcionalidades para el análisis de datos descriptivos en contextos educativos. </w:t>
      </w:r>
    </w:p>
    <w:p w:rsidR="00AA07D6" w:rsidRDefault="00000000">
      <w:pPr>
        <w:numPr>
          <w:ilvl w:val="0"/>
          <w:numId w:val="1"/>
        </w:numPr>
        <w:spacing w:after="86"/>
        <w:ind w:right="0" w:hanging="286"/>
      </w:pPr>
      <w:r>
        <w:t xml:space="preserve">Organizar y estructurar datos educativos: Utilizar el editor de datos de </w:t>
      </w:r>
      <w:proofErr w:type="spellStart"/>
      <w:r>
        <w:rPr>
          <w:rFonts w:cs="Arial"/>
          <w:i/>
        </w:rPr>
        <w:t>Jamovi</w:t>
      </w:r>
      <w:proofErr w:type="spellEnd"/>
      <w:r>
        <w:t xml:space="preserve"> para organizar información, definiendo propiedades de variables tales como tipo, etiqueta, valores perdidos y nivel de medición (nominal, </w:t>
      </w:r>
      <w:r>
        <w:lastRenderedPageBreak/>
        <w:t xml:space="preserve">ordinal, intervalo), enfocándose en datos aplicables a la evaluación pedagógica. </w:t>
      </w:r>
    </w:p>
    <w:p w:rsidR="00AA07D6" w:rsidRDefault="00000000">
      <w:pPr>
        <w:numPr>
          <w:ilvl w:val="0"/>
          <w:numId w:val="1"/>
        </w:numPr>
        <w:spacing w:after="86"/>
        <w:ind w:right="0" w:hanging="286"/>
      </w:pPr>
      <w:r>
        <w:t xml:space="preserve">Manipular y transformar variables: Codificar categorías de variables, crear nuevas variables, y aplicar transformaciones y recodificaciones en conjuntos de datos relacionados con la enseñanza y el aprendizaje, promoviendo la capacidad para interpretar y mejorar prácticas educativas. </w:t>
      </w:r>
    </w:p>
    <w:p w:rsidR="00AA07D6" w:rsidRDefault="00000000">
      <w:pPr>
        <w:numPr>
          <w:ilvl w:val="0"/>
          <w:numId w:val="1"/>
        </w:numPr>
        <w:spacing w:after="86"/>
        <w:ind w:right="0" w:hanging="286"/>
      </w:pPr>
      <w:r>
        <w:t xml:space="preserve">Importar y exportar datos: Trabajar con diferentes formatos de archivos de datos educativos, importándolos desde diversas fuentes y exportando resultados para uso en otras plataformas o para la presentación de informes académicos y administrativos. </w:t>
      </w:r>
    </w:p>
    <w:p w:rsidR="00AA07D6" w:rsidRDefault="00000000">
      <w:pPr>
        <w:numPr>
          <w:ilvl w:val="0"/>
          <w:numId w:val="1"/>
        </w:numPr>
        <w:spacing w:after="28"/>
        <w:ind w:right="0" w:hanging="286"/>
      </w:pPr>
      <w:r>
        <w:t xml:space="preserve">Realizar análisis de estadística descriptiva: Calcular frecuencias, medias, medianas, y otras medidas de tendencia central y dispersión aplicadas al análisis de datos relacionados con el rendimiento académico, la asistencia, la participación, entre otros indicadores pedagógicos. </w:t>
      </w:r>
    </w:p>
    <w:p w:rsidR="00AA07D6" w:rsidRDefault="00000000">
      <w:pPr>
        <w:numPr>
          <w:ilvl w:val="0"/>
          <w:numId w:val="1"/>
        </w:numPr>
        <w:spacing w:after="86"/>
        <w:ind w:right="0" w:hanging="286"/>
      </w:pPr>
      <w:r>
        <w:t>Crear y analizar gráficos descriptivos: Diseñar gráficos que representen visualmente la información pedagógica, tales como gráficos de barras, gráficos circulares y box-</w:t>
      </w:r>
      <w:proofErr w:type="spellStart"/>
      <w:r>
        <w:t>plots</w:t>
      </w:r>
      <w:proofErr w:type="spellEnd"/>
      <w:r>
        <w:t xml:space="preserve">, para facilitar la interpretación y comunicación de los resultados a diferentes audiencias. </w:t>
      </w:r>
    </w:p>
    <w:p w:rsidR="00AA07D6" w:rsidRDefault="00000000">
      <w:pPr>
        <w:numPr>
          <w:ilvl w:val="0"/>
          <w:numId w:val="1"/>
        </w:numPr>
        <w:spacing w:after="52"/>
        <w:ind w:right="0" w:hanging="286"/>
      </w:pPr>
      <w:r>
        <w:t xml:space="preserve">Evaluar la normalidad y homogeneidad de los datos: Aplicar pruebas estadísticas como la prueba de normalidad y la prueba de homogeneidad de varianza para validar los datos y garantizar que los análisis sean precisos y útiles en la toma de decisiones educativas. </w:t>
      </w:r>
    </w:p>
    <w:p w:rsidR="00AA07D6" w:rsidRDefault="00000000">
      <w:pPr>
        <w:numPr>
          <w:ilvl w:val="0"/>
          <w:numId w:val="1"/>
        </w:numPr>
        <w:spacing w:after="226"/>
        <w:ind w:right="0" w:hanging="286"/>
      </w:pPr>
      <w:r>
        <w:t>Aplicar los conocimientos en un proyecto final: Integrar las habilidades adquiridas a lo largo del curso en un proyecto que involucre el análisis de un conjunto de datos educativos reales, desarrollando conclusiones basadas en evidencia y aplicables a la mejora de las prácticas pedagógicas.</w:t>
      </w:r>
      <w:r>
        <w:rPr>
          <w:sz w:val="22"/>
        </w:rPr>
        <w:t xml:space="preserve"> </w:t>
      </w:r>
    </w:p>
    <w:p w:rsidR="00AA07D6" w:rsidRDefault="00000000">
      <w:pPr>
        <w:pStyle w:val="Ttulo1"/>
        <w:ind w:left="108"/>
      </w:pPr>
      <w:r>
        <w:t xml:space="preserve">Estrategias de enseñanza-aprendizaje (metodología) </w:t>
      </w:r>
    </w:p>
    <w:p w:rsidR="00AA07D6" w:rsidRDefault="00000000">
      <w:pPr>
        <w:spacing w:after="0" w:line="259" w:lineRule="auto"/>
        <w:ind w:left="0" w:right="0" w:firstLine="0"/>
        <w:jc w:val="left"/>
      </w:pPr>
      <w:r>
        <w:rPr>
          <w:rFonts w:cs="Arial"/>
          <w:b/>
        </w:rPr>
        <w:t xml:space="preserve"> </w:t>
      </w:r>
    </w:p>
    <w:p w:rsidR="00AA07D6" w:rsidRDefault="00000000">
      <w:pPr>
        <w:ind w:left="-5" w:right="0"/>
      </w:pPr>
      <w:r>
        <w:t xml:space="preserve">El curso se desarrollará a través de dos enfoques pedagógicos clave: </w:t>
      </w:r>
      <w:r>
        <w:rPr>
          <w:rFonts w:cs="Arial"/>
          <w:b/>
        </w:rPr>
        <w:t>Aprendizaje Basado en Problemas (ABP)</w:t>
      </w:r>
      <w:r>
        <w:t xml:space="preserve"> y </w:t>
      </w:r>
      <w:r>
        <w:rPr>
          <w:rFonts w:cs="Arial"/>
          <w:b/>
        </w:rPr>
        <w:t>Aprendizaje Experiencial (AE)</w:t>
      </w:r>
      <w:r>
        <w:t xml:space="preserve">, los cuales garantizarán que las personas docentes puedan aplicar los conocimientos adquiridos a situaciones reales en su práctica educativa. </w:t>
      </w:r>
    </w:p>
    <w:p w:rsidR="00AA07D6" w:rsidRDefault="00000000">
      <w:pPr>
        <w:spacing w:after="0" w:line="259" w:lineRule="auto"/>
        <w:ind w:left="0" w:right="0" w:firstLine="0"/>
        <w:jc w:val="left"/>
      </w:pPr>
      <w:r>
        <w:t xml:space="preserve"> </w:t>
      </w:r>
    </w:p>
    <w:p w:rsidR="00AA07D6" w:rsidRDefault="00000000">
      <w:pPr>
        <w:pStyle w:val="Ttulo2"/>
        <w:ind w:left="-5" w:right="0"/>
      </w:pPr>
      <w:r>
        <w:t xml:space="preserve">1. Aprendizaje Basado en Problemas (ABP) </w:t>
      </w:r>
    </w:p>
    <w:p w:rsidR="00AA07D6" w:rsidRDefault="00000000">
      <w:pPr>
        <w:ind w:left="-5" w:right="0"/>
      </w:pPr>
      <w:r>
        <w:t xml:space="preserve">El ABP será una metodología central en el curso, donde se presentarán casos y problemas reales del contexto educativo para que las personas docentes apliquen las técnicas de análisis de datos aprendidas. Estas actividades estarán diseñadas para promover el análisis crítico y la toma de decisiones basadas en evidencia. </w:t>
      </w:r>
    </w:p>
    <w:p w:rsidR="00AA07D6" w:rsidRDefault="00000000">
      <w:pPr>
        <w:numPr>
          <w:ilvl w:val="0"/>
          <w:numId w:val="2"/>
        </w:numPr>
        <w:ind w:right="0" w:hanging="360"/>
      </w:pPr>
      <w:r>
        <w:rPr>
          <w:rFonts w:cs="Arial"/>
          <w:b/>
        </w:rPr>
        <w:t>Casos de estudio educativos</w:t>
      </w:r>
      <w:r>
        <w:t xml:space="preserve">: Los participantes recibirán escenarios basados en datos reales, como la evaluación del rendimiento estudiantil o </w:t>
      </w:r>
      <w:r>
        <w:lastRenderedPageBreak/>
        <w:t xml:space="preserve">la efectividad de intervenciones pedagógicas, para ser analizados utilizando </w:t>
      </w:r>
      <w:proofErr w:type="spellStart"/>
      <w:r>
        <w:rPr>
          <w:rFonts w:cs="Arial"/>
          <w:i/>
        </w:rPr>
        <w:t>Jamovi</w:t>
      </w:r>
      <w:proofErr w:type="spellEnd"/>
      <w:r>
        <w:t xml:space="preserve">. </w:t>
      </w:r>
    </w:p>
    <w:p w:rsidR="00AA07D6" w:rsidRDefault="00000000">
      <w:pPr>
        <w:numPr>
          <w:ilvl w:val="0"/>
          <w:numId w:val="2"/>
        </w:numPr>
        <w:ind w:right="0" w:hanging="360"/>
      </w:pPr>
      <w:r>
        <w:rPr>
          <w:rFonts w:cs="Arial"/>
          <w:b/>
        </w:rPr>
        <w:t>Resolución colaborativa</w:t>
      </w:r>
      <w:r>
        <w:t xml:space="preserve">: Se fomentará el trabajo en equipo para resolver los problemas planteados, lo que permitirá a las personas docentes desarrollar habilidades de colaboración y pensamiento crítico, aspectos esenciales en el ámbito educativo. </w:t>
      </w:r>
    </w:p>
    <w:p w:rsidR="00AA07D6" w:rsidRDefault="00000000">
      <w:pPr>
        <w:spacing w:after="0" w:line="259" w:lineRule="auto"/>
        <w:ind w:left="0" w:right="0" w:firstLine="0"/>
        <w:jc w:val="left"/>
      </w:pPr>
      <w:r>
        <w:t xml:space="preserve"> </w:t>
      </w:r>
    </w:p>
    <w:p w:rsidR="00AA07D6" w:rsidRDefault="00000000">
      <w:pPr>
        <w:pStyle w:val="Ttulo2"/>
        <w:ind w:left="-5" w:right="0"/>
      </w:pPr>
      <w:r>
        <w:t xml:space="preserve">2. Aprendizaje Experiencial (AE) </w:t>
      </w:r>
    </w:p>
    <w:p w:rsidR="00AA07D6" w:rsidRDefault="00000000">
      <w:pPr>
        <w:ind w:left="-5" w:right="0"/>
      </w:pPr>
      <w:r>
        <w:t xml:space="preserve">El Aprendizaje Experiencial permitirá a las personas docentes aprender haciendo, aplicando los conocimientos adquiridos de manera inmediata a través de ejercicios prácticos que reflejan las demandas de su entorno profesional. </w:t>
      </w:r>
    </w:p>
    <w:p w:rsidR="00AA07D6" w:rsidRDefault="00000000">
      <w:pPr>
        <w:numPr>
          <w:ilvl w:val="0"/>
          <w:numId w:val="3"/>
        </w:numPr>
        <w:ind w:right="0" w:hanging="360"/>
      </w:pPr>
      <w:r>
        <w:rPr>
          <w:rFonts w:cs="Arial"/>
          <w:b/>
        </w:rPr>
        <w:t>Talleres prácticos</w:t>
      </w:r>
      <w:r>
        <w:t xml:space="preserve">: Cada sesión incluirá talleres donde las personas docentes trabajarán directamente con el software </w:t>
      </w:r>
      <w:proofErr w:type="spellStart"/>
      <w:r>
        <w:rPr>
          <w:rFonts w:cs="Arial"/>
          <w:i/>
        </w:rPr>
        <w:t>Jamovi</w:t>
      </w:r>
      <w:proofErr w:type="spellEnd"/>
      <w:r>
        <w:t xml:space="preserve">, aplicando las habilidades adquiridas, tales como la organización de datos, la manipulación de variables y la creación de gráficos. Estos talleres estarán alineados con ejemplos y datos relevantes para su práctica docente. </w:t>
      </w:r>
    </w:p>
    <w:p w:rsidR="00AA07D6" w:rsidRDefault="00000000">
      <w:pPr>
        <w:numPr>
          <w:ilvl w:val="0"/>
          <w:numId w:val="3"/>
        </w:numPr>
        <w:ind w:right="0" w:hanging="360"/>
      </w:pPr>
      <w:r>
        <w:rPr>
          <w:rFonts w:cs="Arial"/>
          <w:b/>
        </w:rPr>
        <w:t>Proyectos integrados</w:t>
      </w:r>
      <w:r>
        <w:t xml:space="preserve">: Al final del curso, las personas docentes desarrollarán un proyecto que integre todas las habilidades aprendidas, utilizando datos reales o simulados de su propio entorno educativo. Esto permitirá una transferencia directa de lo aprendido a su trabajo cotidiano. </w:t>
      </w:r>
    </w:p>
    <w:p w:rsidR="00AA07D6" w:rsidRDefault="00000000">
      <w:pPr>
        <w:spacing w:after="0" w:line="259" w:lineRule="auto"/>
        <w:ind w:left="0" w:right="0" w:firstLine="0"/>
        <w:jc w:val="left"/>
      </w:pPr>
      <w:r>
        <w:t xml:space="preserve"> </w:t>
      </w:r>
    </w:p>
    <w:p w:rsidR="00AA07D6" w:rsidRDefault="00000000">
      <w:pPr>
        <w:pStyle w:val="Ttulo2"/>
        <w:ind w:left="-5" w:right="0"/>
      </w:pPr>
      <w:r>
        <w:t xml:space="preserve">3. Evaluación continua y retroalimentación </w:t>
      </w:r>
    </w:p>
    <w:p w:rsidR="00AA07D6" w:rsidRDefault="00000000">
      <w:pPr>
        <w:ind w:left="-5" w:right="0"/>
      </w:pPr>
      <w:r>
        <w:t xml:space="preserve">El curso contará con una evaluación continua para asegurar que las personas docentes comprendan y dominen cada una de las habilidades impartidas. </w:t>
      </w:r>
    </w:p>
    <w:p w:rsidR="00AA07D6" w:rsidRDefault="00000000">
      <w:pPr>
        <w:numPr>
          <w:ilvl w:val="0"/>
          <w:numId w:val="4"/>
        </w:numPr>
        <w:ind w:right="0" w:hanging="360"/>
      </w:pPr>
      <w:r>
        <w:rPr>
          <w:rFonts w:cs="Arial"/>
          <w:b/>
        </w:rPr>
        <w:t>Evaluaciones formativas</w:t>
      </w:r>
      <w:r>
        <w:t xml:space="preserve">: Se realizarán evaluaciones periódicas para monitorear el progreso de los participantes. Estas incluirán ejercicios prácticos durante los talleres, con retroalimentación inmediata para corregir errores y fortalecer el aprendizaje. </w:t>
      </w:r>
    </w:p>
    <w:p w:rsidR="00AA07D6" w:rsidRDefault="00000000">
      <w:pPr>
        <w:numPr>
          <w:ilvl w:val="0"/>
          <w:numId w:val="4"/>
        </w:numPr>
        <w:ind w:right="0" w:hanging="360"/>
      </w:pPr>
      <w:r>
        <w:rPr>
          <w:rFonts w:cs="Arial"/>
          <w:b/>
        </w:rPr>
        <w:t>Autoevaluación y evaluación entre pares</w:t>
      </w:r>
      <w:r>
        <w:t xml:space="preserve">: Las personas docentes tendrán oportunidades para reflexionar sobre su propio desempeño a través de la autoevaluación y recibir retroalimentación constructiva de sus compañeros, promoviendo una cultura de aprendizaje colaborativo. </w:t>
      </w:r>
    </w:p>
    <w:p w:rsidR="00AA07D6" w:rsidRDefault="00000000">
      <w:pPr>
        <w:spacing w:after="0" w:line="259" w:lineRule="auto"/>
        <w:ind w:left="0" w:right="0" w:firstLine="0"/>
        <w:jc w:val="left"/>
      </w:pPr>
      <w:r>
        <w:t xml:space="preserve"> </w:t>
      </w:r>
    </w:p>
    <w:p w:rsidR="00AA07D6" w:rsidRDefault="00000000">
      <w:pPr>
        <w:pStyle w:val="Ttulo2"/>
        <w:ind w:left="-5" w:right="0"/>
      </w:pPr>
      <w:r>
        <w:t xml:space="preserve">4. Proyecto final integrado </w:t>
      </w:r>
    </w:p>
    <w:p w:rsidR="00AA07D6" w:rsidRDefault="00000000">
      <w:pPr>
        <w:ind w:left="-5" w:right="0"/>
      </w:pPr>
      <w:r>
        <w:t xml:space="preserve">El proyecto final será un ejercicio integrador en el que los participantes aplicarán todas las técnicas y conocimientos adquiridos durante el curso a un conjunto de datos educativo relevante. Este proyecto permitirá que las personas docentes desarrollen una comprensión completa del uso de </w:t>
      </w:r>
      <w:proofErr w:type="spellStart"/>
      <w:r>
        <w:rPr>
          <w:rFonts w:cs="Arial"/>
          <w:i/>
        </w:rPr>
        <w:t>Jamovi</w:t>
      </w:r>
      <w:proofErr w:type="spellEnd"/>
      <w:r>
        <w:t xml:space="preserve"> en la práctica pedagógica basada en evidencia. </w:t>
      </w:r>
    </w:p>
    <w:p w:rsidR="00AA07D6" w:rsidRDefault="00000000">
      <w:pPr>
        <w:spacing w:after="0" w:line="259" w:lineRule="auto"/>
        <w:ind w:left="0" w:right="0" w:firstLine="0"/>
        <w:jc w:val="left"/>
      </w:pPr>
      <w:r>
        <w:t xml:space="preserve"> </w:t>
      </w:r>
    </w:p>
    <w:p w:rsidR="00AA07D6" w:rsidRDefault="00000000">
      <w:pPr>
        <w:pStyle w:val="Ttulo1"/>
        <w:ind w:left="108"/>
      </w:pPr>
      <w:r>
        <w:t xml:space="preserve">Estrategias de evaluación </w:t>
      </w:r>
    </w:p>
    <w:p w:rsidR="00AA07D6" w:rsidRDefault="00000000">
      <w:pPr>
        <w:spacing w:after="0" w:line="259" w:lineRule="auto"/>
        <w:ind w:left="0" w:right="0" w:firstLine="0"/>
        <w:jc w:val="left"/>
      </w:pPr>
      <w:r>
        <w:rPr>
          <w:sz w:val="20"/>
        </w:rPr>
        <w:t xml:space="preserve"> </w:t>
      </w:r>
    </w:p>
    <w:tbl>
      <w:tblPr>
        <w:tblStyle w:val="TableGrid"/>
        <w:tblW w:w="8495" w:type="dxa"/>
        <w:tblInd w:w="5" w:type="dxa"/>
        <w:tblCellMar>
          <w:top w:w="74" w:type="dxa"/>
          <w:left w:w="70" w:type="dxa"/>
          <w:bottom w:w="0" w:type="dxa"/>
          <w:right w:w="37" w:type="dxa"/>
        </w:tblCellMar>
        <w:tblLook w:val="04A0" w:firstRow="1" w:lastRow="0" w:firstColumn="1" w:lastColumn="0" w:noHBand="0" w:noVBand="1"/>
      </w:tblPr>
      <w:tblGrid>
        <w:gridCol w:w="1927"/>
        <w:gridCol w:w="4883"/>
        <w:gridCol w:w="1685"/>
      </w:tblGrid>
      <w:tr w:rsidR="00AA07D6">
        <w:trPr>
          <w:trHeight w:val="310"/>
        </w:trPr>
        <w:tc>
          <w:tcPr>
            <w:tcW w:w="1927"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0" w:right="33" w:firstLine="0"/>
              <w:jc w:val="center"/>
            </w:pPr>
            <w:r>
              <w:rPr>
                <w:b/>
                <w:sz w:val="22"/>
              </w:rPr>
              <w:t xml:space="preserve">Clase </w:t>
            </w:r>
          </w:p>
        </w:tc>
        <w:tc>
          <w:tcPr>
            <w:tcW w:w="4883"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0" w:right="32" w:firstLine="0"/>
              <w:jc w:val="center"/>
            </w:pPr>
            <w:r>
              <w:rPr>
                <w:b/>
                <w:sz w:val="22"/>
              </w:rPr>
              <w:t xml:space="preserve">Rubro de evaluación </w:t>
            </w:r>
          </w:p>
        </w:tc>
        <w:tc>
          <w:tcPr>
            <w:tcW w:w="1685"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0" w:right="29" w:firstLine="0"/>
              <w:jc w:val="center"/>
            </w:pPr>
            <w:r>
              <w:rPr>
                <w:b/>
                <w:sz w:val="22"/>
              </w:rPr>
              <w:t xml:space="preserve">Porcentaje </w:t>
            </w:r>
          </w:p>
        </w:tc>
      </w:tr>
      <w:tr w:rsidR="00AA07D6">
        <w:trPr>
          <w:trHeight w:val="610"/>
        </w:trPr>
        <w:tc>
          <w:tcPr>
            <w:tcW w:w="1927" w:type="dxa"/>
            <w:tcBorders>
              <w:top w:val="single" w:sz="4" w:space="0" w:color="000000"/>
              <w:left w:val="single" w:sz="4" w:space="0" w:color="000000"/>
              <w:bottom w:val="single" w:sz="4" w:space="0" w:color="000000"/>
              <w:right w:val="single" w:sz="4" w:space="0" w:color="000000"/>
            </w:tcBorders>
            <w:vAlign w:val="center"/>
          </w:tcPr>
          <w:p w:rsidR="00AA07D6" w:rsidRDefault="00000000">
            <w:pPr>
              <w:spacing w:after="0" w:line="259" w:lineRule="auto"/>
              <w:ind w:left="0" w:right="0" w:firstLine="0"/>
              <w:jc w:val="left"/>
            </w:pPr>
            <w:r>
              <w:rPr>
                <w:b/>
                <w:sz w:val="22"/>
              </w:rPr>
              <w:t xml:space="preserve">Taller 1 </w:t>
            </w:r>
          </w:p>
        </w:tc>
        <w:tc>
          <w:tcPr>
            <w:tcW w:w="4883"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1" w:right="0" w:firstLine="0"/>
              <w:jc w:val="left"/>
            </w:pPr>
            <w:r>
              <w:rPr>
                <w:sz w:val="22"/>
              </w:rPr>
              <w:t xml:space="preserve">Operacionalización de objetivos de investigación al paso de creación de instrumentos </w:t>
            </w:r>
          </w:p>
        </w:tc>
        <w:tc>
          <w:tcPr>
            <w:tcW w:w="1685" w:type="dxa"/>
            <w:tcBorders>
              <w:top w:val="single" w:sz="4" w:space="0" w:color="000000"/>
              <w:left w:val="single" w:sz="4" w:space="0" w:color="000000"/>
              <w:bottom w:val="single" w:sz="4" w:space="0" w:color="000000"/>
              <w:right w:val="single" w:sz="4" w:space="0" w:color="000000"/>
            </w:tcBorders>
            <w:vAlign w:val="center"/>
          </w:tcPr>
          <w:p w:rsidR="00AA07D6" w:rsidRDefault="00000000">
            <w:pPr>
              <w:spacing w:after="0" w:line="259" w:lineRule="auto"/>
              <w:ind w:left="0" w:right="29" w:firstLine="0"/>
              <w:jc w:val="center"/>
            </w:pPr>
            <w:r>
              <w:rPr>
                <w:sz w:val="22"/>
              </w:rPr>
              <w:t xml:space="preserve">10% </w:t>
            </w:r>
          </w:p>
        </w:tc>
      </w:tr>
      <w:tr w:rsidR="00AA07D6">
        <w:trPr>
          <w:trHeight w:val="310"/>
        </w:trPr>
        <w:tc>
          <w:tcPr>
            <w:tcW w:w="1927"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0" w:right="0" w:firstLine="0"/>
              <w:jc w:val="left"/>
            </w:pPr>
            <w:r>
              <w:rPr>
                <w:b/>
                <w:sz w:val="22"/>
              </w:rPr>
              <w:lastRenderedPageBreak/>
              <w:t xml:space="preserve">Taller 2 </w:t>
            </w:r>
          </w:p>
        </w:tc>
        <w:tc>
          <w:tcPr>
            <w:tcW w:w="4883"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1" w:right="0" w:firstLine="0"/>
              <w:jc w:val="left"/>
            </w:pPr>
            <w:r>
              <w:rPr>
                <w:sz w:val="22"/>
              </w:rPr>
              <w:t xml:space="preserve">Uso de bases de datos en línea en temas de educación </w:t>
            </w:r>
          </w:p>
        </w:tc>
        <w:tc>
          <w:tcPr>
            <w:tcW w:w="1685"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0" w:right="29" w:firstLine="0"/>
              <w:jc w:val="center"/>
            </w:pPr>
            <w:r>
              <w:rPr>
                <w:sz w:val="22"/>
              </w:rPr>
              <w:t xml:space="preserve">10% </w:t>
            </w:r>
          </w:p>
        </w:tc>
      </w:tr>
      <w:tr w:rsidR="00AA07D6">
        <w:trPr>
          <w:trHeight w:val="610"/>
        </w:trPr>
        <w:tc>
          <w:tcPr>
            <w:tcW w:w="1927" w:type="dxa"/>
            <w:tcBorders>
              <w:top w:val="single" w:sz="4" w:space="0" w:color="000000"/>
              <w:left w:val="single" w:sz="4" w:space="0" w:color="000000"/>
              <w:bottom w:val="single" w:sz="4" w:space="0" w:color="000000"/>
              <w:right w:val="single" w:sz="4" w:space="0" w:color="000000"/>
            </w:tcBorders>
            <w:vAlign w:val="center"/>
          </w:tcPr>
          <w:p w:rsidR="00AA07D6" w:rsidRDefault="00000000">
            <w:pPr>
              <w:spacing w:after="0" w:line="259" w:lineRule="auto"/>
              <w:ind w:left="0" w:right="0" w:firstLine="0"/>
              <w:jc w:val="left"/>
            </w:pPr>
            <w:r>
              <w:rPr>
                <w:b/>
                <w:sz w:val="22"/>
              </w:rPr>
              <w:t xml:space="preserve">Taller 3 </w:t>
            </w:r>
          </w:p>
        </w:tc>
        <w:tc>
          <w:tcPr>
            <w:tcW w:w="4883"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1" w:right="0" w:firstLine="0"/>
              <w:jc w:val="left"/>
            </w:pPr>
            <w:r>
              <w:rPr>
                <w:sz w:val="22"/>
              </w:rPr>
              <w:t xml:space="preserve">Descarga, instalación de </w:t>
            </w:r>
            <w:proofErr w:type="spellStart"/>
            <w:r>
              <w:rPr>
                <w:i/>
                <w:sz w:val="22"/>
              </w:rPr>
              <w:t>Jamovi</w:t>
            </w:r>
            <w:proofErr w:type="spellEnd"/>
            <w:r>
              <w:rPr>
                <w:sz w:val="22"/>
              </w:rPr>
              <w:t xml:space="preserve">, organización, definición y manipulación de variables </w:t>
            </w:r>
          </w:p>
        </w:tc>
        <w:tc>
          <w:tcPr>
            <w:tcW w:w="1685" w:type="dxa"/>
            <w:tcBorders>
              <w:top w:val="single" w:sz="4" w:space="0" w:color="000000"/>
              <w:left w:val="single" w:sz="4" w:space="0" w:color="000000"/>
              <w:bottom w:val="single" w:sz="4" w:space="0" w:color="000000"/>
              <w:right w:val="single" w:sz="4" w:space="0" w:color="000000"/>
            </w:tcBorders>
            <w:vAlign w:val="center"/>
          </w:tcPr>
          <w:p w:rsidR="00AA07D6" w:rsidRDefault="00000000">
            <w:pPr>
              <w:spacing w:after="0" w:line="259" w:lineRule="auto"/>
              <w:ind w:left="0" w:right="29" w:firstLine="0"/>
              <w:jc w:val="center"/>
            </w:pPr>
            <w:r>
              <w:rPr>
                <w:sz w:val="22"/>
              </w:rPr>
              <w:t xml:space="preserve">15% </w:t>
            </w:r>
          </w:p>
        </w:tc>
      </w:tr>
      <w:tr w:rsidR="00AA07D6">
        <w:trPr>
          <w:trHeight w:val="310"/>
        </w:trPr>
        <w:tc>
          <w:tcPr>
            <w:tcW w:w="1927"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0" w:right="0" w:firstLine="0"/>
              <w:jc w:val="left"/>
            </w:pPr>
            <w:r>
              <w:rPr>
                <w:b/>
                <w:sz w:val="22"/>
              </w:rPr>
              <w:t xml:space="preserve">Taller 4 </w:t>
            </w:r>
          </w:p>
        </w:tc>
        <w:tc>
          <w:tcPr>
            <w:tcW w:w="4883"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1" w:right="0" w:firstLine="0"/>
              <w:jc w:val="left"/>
            </w:pPr>
            <w:r>
              <w:rPr>
                <w:sz w:val="22"/>
              </w:rPr>
              <w:t xml:space="preserve">Ponderación de casos, operadores y gráficos descriptivos </w:t>
            </w:r>
          </w:p>
        </w:tc>
        <w:tc>
          <w:tcPr>
            <w:tcW w:w="1685"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0" w:right="29" w:firstLine="0"/>
              <w:jc w:val="center"/>
            </w:pPr>
            <w:r>
              <w:rPr>
                <w:sz w:val="22"/>
              </w:rPr>
              <w:t xml:space="preserve">15% </w:t>
            </w:r>
          </w:p>
        </w:tc>
      </w:tr>
      <w:tr w:rsidR="00AA07D6">
        <w:trPr>
          <w:trHeight w:val="312"/>
        </w:trPr>
        <w:tc>
          <w:tcPr>
            <w:tcW w:w="1927"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0" w:right="0" w:firstLine="0"/>
              <w:jc w:val="left"/>
            </w:pPr>
            <w:r>
              <w:rPr>
                <w:b/>
                <w:sz w:val="22"/>
              </w:rPr>
              <w:t xml:space="preserve">Taller 5 </w:t>
            </w:r>
          </w:p>
        </w:tc>
        <w:tc>
          <w:tcPr>
            <w:tcW w:w="4883"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1" w:right="0" w:firstLine="0"/>
              <w:jc w:val="left"/>
            </w:pPr>
            <w:r>
              <w:rPr>
                <w:sz w:val="22"/>
              </w:rPr>
              <w:t xml:space="preserve">Exploración de variables y pruebas estadísticas </w:t>
            </w:r>
          </w:p>
        </w:tc>
        <w:tc>
          <w:tcPr>
            <w:tcW w:w="1685"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0" w:right="29" w:firstLine="0"/>
              <w:jc w:val="center"/>
            </w:pPr>
            <w:r>
              <w:rPr>
                <w:sz w:val="22"/>
              </w:rPr>
              <w:t xml:space="preserve">20% </w:t>
            </w:r>
          </w:p>
        </w:tc>
      </w:tr>
      <w:tr w:rsidR="00AA07D6">
        <w:trPr>
          <w:trHeight w:val="310"/>
        </w:trPr>
        <w:tc>
          <w:tcPr>
            <w:tcW w:w="1927"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0" w:right="0" w:firstLine="0"/>
              <w:jc w:val="left"/>
            </w:pPr>
            <w:r>
              <w:rPr>
                <w:b/>
                <w:sz w:val="22"/>
              </w:rPr>
              <w:t xml:space="preserve">Taller 6 y 7 </w:t>
            </w:r>
          </w:p>
        </w:tc>
        <w:tc>
          <w:tcPr>
            <w:tcW w:w="4883"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1" w:right="0" w:firstLine="0"/>
              <w:jc w:val="left"/>
            </w:pPr>
            <w:r>
              <w:rPr>
                <w:sz w:val="22"/>
              </w:rPr>
              <w:t xml:space="preserve">Proyecto integrado </w:t>
            </w:r>
          </w:p>
        </w:tc>
        <w:tc>
          <w:tcPr>
            <w:tcW w:w="1685"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0" w:right="29" w:firstLine="0"/>
              <w:jc w:val="center"/>
            </w:pPr>
            <w:r>
              <w:rPr>
                <w:sz w:val="22"/>
              </w:rPr>
              <w:t xml:space="preserve">30% </w:t>
            </w:r>
          </w:p>
        </w:tc>
      </w:tr>
      <w:tr w:rsidR="00AA07D6">
        <w:trPr>
          <w:trHeight w:val="310"/>
        </w:trPr>
        <w:tc>
          <w:tcPr>
            <w:tcW w:w="1927" w:type="dxa"/>
            <w:tcBorders>
              <w:top w:val="single" w:sz="4" w:space="0" w:color="000000"/>
              <w:left w:val="single" w:sz="4" w:space="0" w:color="000000"/>
              <w:bottom w:val="single" w:sz="4" w:space="0" w:color="000000"/>
              <w:right w:val="nil"/>
            </w:tcBorders>
          </w:tcPr>
          <w:p w:rsidR="00AA07D6" w:rsidRDefault="00AA07D6">
            <w:pPr>
              <w:spacing w:after="160" w:line="259" w:lineRule="auto"/>
              <w:ind w:left="0" w:right="0" w:firstLine="0"/>
              <w:jc w:val="left"/>
            </w:pPr>
          </w:p>
        </w:tc>
        <w:tc>
          <w:tcPr>
            <w:tcW w:w="4883" w:type="dxa"/>
            <w:tcBorders>
              <w:top w:val="single" w:sz="4" w:space="0" w:color="000000"/>
              <w:left w:val="nil"/>
              <w:bottom w:val="single" w:sz="4" w:space="0" w:color="000000"/>
              <w:right w:val="single" w:sz="4" w:space="0" w:color="000000"/>
            </w:tcBorders>
          </w:tcPr>
          <w:p w:rsidR="00AA07D6" w:rsidRDefault="00000000">
            <w:pPr>
              <w:spacing w:after="0" w:line="259" w:lineRule="auto"/>
              <w:ind w:left="1107" w:right="0" w:firstLine="0"/>
              <w:jc w:val="left"/>
            </w:pPr>
            <w:r>
              <w:rPr>
                <w:b/>
                <w:sz w:val="22"/>
              </w:rPr>
              <w:t xml:space="preserve">TOTAL </w:t>
            </w:r>
          </w:p>
        </w:tc>
        <w:tc>
          <w:tcPr>
            <w:tcW w:w="1685" w:type="dxa"/>
            <w:tcBorders>
              <w:top w:val="single" w:sz="4" w:space="0" w:color="000000"/>
              <w:left w:val="single" w:sz="4" w:space="0" w:color="000000"/>
              <w:bottom w:val="single" w:sz="4" w:space="0" w:color="000000"/>
              <w:right w:val="single" w:sz="4" w:space="0" w:color="000000"/>
            </w:tcBorders>
          </w:tcPr>
          <w:p w:rsidR="00AA07D6" w:rsidRDefault="00000000">
            <w:pPr>
              <w:spacing w:after="0" w:line="259" w:lineRule="auto"/>
              <w:ind w:left="0" w:right="29" w:firstLine="0"/>
              <w:jc w:val="center"/>
            </w:pPr>
            <w:r>
              <w:rPr>
                <w:b/>
                <w:sz w:val="22"/>
              </w:rPr>
              <w:t xml:space="preserve">100% </w:t>
            </w:r>
          </w:p>
        </w:tc>
      </w:tr>
    </w:tbl>
    <w:p w:rsidR="00AA07D6" w:rsidRDefault="00000000">
      <w:pPr>
        <w:spacing w:after="0" w:line="259" w:lineRule="auto"/>
        <w:ind w:left="0" w:right="0" w:firstLine="0"/>
        <w:jc w:val="left"/>
      </w:pPr>
      <w:r>
        <w:t xml:space="preserve"> </w:t>
      </w:r>
    </w:p>
    <w:p w:rsidR="00AA07D6" w:rsidRDefault="00000000">
      <w:pPr>
        <w:spacing w:after="0" w:line="259" w:lineRule="auto"/>
        <w:ind w:left="0" w:right="0" w:firstLine="0"/>
        <w:jc w:val="left"/>
      </w:pPr>
      <w:r>
        <w:t xml:space="preserve"> </w:t>
      </w:r>
    </w:p>
    <w:p w:rsidR="00AA07D6" w:rsidRDefault="00000000">
      <w:pPr>
        <w:spacing w:after="0" w:line="259" w:lineRule="auto"/>
        <w:ind w:left="0" w:right="0" w:firstLine="0"/>
        <w:jc w:val="left"/>
      </w:pPr>
      <w:r>
        <w:t xml:space="preserve"> </w:t>
      </w:r>
    </w:p>
    <w:p w:rsidR="00AA07D6" w:rsidRDefault="00000000">
      <w:pPr>
        <w:spacing w:after="0" w:line="259" w:lineRule="auto"/>
        <w:ind w:left="0" w:right="0" w:firstLine="0"/>
        <w:jc w:val="left"/>
      </w:pPr>
      <w:r>
        <w:t xml:space="preserve"> </w:t>
      </w:r>
    </w:p>
    <w:p w:rsidR="00AA07D6" w:rsidRDefault="00000000">
      <w:pPr>
        <w:pStyle w:val="Ttulo1"/>
        <w:ind w:left="108"/>
      </w:pPr>
      <w:r>
        <w:t xml:space="preserve">Cronograma del curso </w:t>
      </w:r>
    </w:p>
    <w:p w:rsidR="00AA07D6" w:rsidRDefault="00000000">
      <w:pPr>
        <w:spacing w:after="0" w:line="259" w:lineRule="auto"/>
        <w:ind w:left="0" w:right="0" w:firstLine="0"/>
        <w:jc w:val="left"/>
      </w:pPr>
      <w:r>
        <w:t xml:space="preserve"> </w:t>
      </w:r>
    </w:p>
    <w:p w:rsidR="00AA07D6" w:rsidRDefault="00000000">
      <w:pPr>
        <w:ind w:left="-5" w:right="0"/>
      </w:pPr>
      <w:r>
        <w:t>A continuación, la descripción del desarrollo del curso por semanas y contenidos de cada sesión</w:t>
      </w:r>
      <w:r>
        <w:rPr>
          <w:rFonts w:cs="Arial"/>
          <w:b/>
        </w:rPr>
        <w:t xml:space="preserve">  </w:t>
      </w:r>
    </w:p>
    <w:p w:rsidR="00AA07D6" w:rsidRDefault="00000000">
      <w:pPr>
        <w:spacing w:after="0" w:line="259" w:lineRule="auto"/>
        <w:ind w:left="720" w:right="0" w:firstLine="0"/>
        <w:jc w:val="left"/>
      </w:pPr>
      <w:r>
        <w:t xml:space="preserve"> </w:t>
      </w:r>
    </w:p>
    <w:tbl>
      <w:tblPr>
        <w:tblStyle w:val="TableGrid"/>
        <w:tblW w:w="9631" w:type="dxa"/>
        <w:tblInd w:w="-564" w:type="dxa"/>
        <w:tblCellMar>
          <w:top w:w="50" w:type="dxa"/>
          <w:left w:w="70" w:type="dxa"/>
          <w:bottom w:w="0" w:type="dxa"/>
          <w:right w:w="34" w:type="dxa"/>
        </w:tblCellMar>
        <w:tblLook w:val="04A0" w:firstRow="1" w:lastRow="0" w:firstColumn="1" w:lastColumn="0" w:noHBand="0" w:noVBand="1"/>
      </w:tblPr>
      <w:tblGrid>
        <w:gridCol w:w="977"/>
        <w:gridCol w:w="1373"/>
        <w:gridCol w:w="2403"/>
        <w:gridCol w:w="4878"/>
      </w:tblGrid>
      <w:tr w:rsidR="00AA07D6">
        <w:trPr>
          <w:trHeight w:val="336"/>
        </w:trPr>
        <w:tc>
          <w:tcPr>
            <w:tcW w:w="886" w:type="dxa"/>
            <w:tcBorders>
              <w:top w:val="single" w:sz="8" w:space="0" w:color="000000"/>
              <w:left w:val="single" w:sz="8" w:space="0" w:color="000000"/>
              <w:bottom w:val="single" w:sz="8" w:space="0" w:color="000000"/>
              <w:right w:val="single" w:sz="4" w:space="0" w:color="000000"/>
            </w:tcBorders>
          </w:tcPr>
          <w:p w:rsidR="00AA07D6" w:rsidRDefault="00000000">
            <w:pPr>
              <w:spacing w:after="0" w:line="259" w:lineRule="auto"/>
              <w:ind w:left="29" w:right="0" w:firstLine="0"/>
            </w:pPr>
            <w:r>
              <w:rPr>
                <w:b/>
                <w:sz w:val="22"/>
              </w:rPr>
              <w:t xml:space="preserve">Semana </w:t>
            </w:r>
          </w:p>
        </w:tc>
        <w:tc>
          <w:tcPr>
            <w:tcW w:w="1378" w:type="dxa"/>
            <w:tcBorders>
              <w:top w:val="single" w:sz="8" w:space="0" w:color="000000"/>
              <w:left w:val="single" w:sz="4" w:space="0" w:color="000000"/>
              <w:bottom w:val="single" w:sz="8" w:space="0" w:color="000000"/>
              <w:right w:val="single" w:sz="4" w:space="0" w:color="000000"/>
            </w:tcBorders>
          </w:tcPr>
          <w:p w:rsidR="00AA07D6" w:rsidRDefault="00000000">
            <w:pPr>
              <w:spacing w:after="0" w:line="259" w:lineRule="auto"/>
              <w:ind w:left="0" w:right="35" w:firstLine="0"/>
              <w:jc w:val="center"/>
            </w:pPr>
            <w:r>
              <w:rPr>
                <w:b/>
                <w:sz w:val="22"/>
              </w:rPr>
              <w:t xml:space="preserve">Fecha </w:t>
            </w:r>
          </w:p>
        </w:tc>
        <w:tc>
          <w:tcPr>
            <w:tcW w:w="2413" w:type="dxa"/>
            <w:tcBorders>
              <w:top w:val="single" w:sz="8" w:space="0" w:color="000000"/>
              <w:left w:val="single" w:sz="4" w:space="0" w:color="000000"/>
              <w:bottom w:val="single" w:sz="8" w:space="0" w:color="000000"/>
              <w:right w:val="single" w:sz="4" w:space="0" w:color="000000"/>
            </w:tcBorders>
          </w:tcPr>
          <w:p w:rsidR="00AA07D6" w:rsidRDefault="00000000">
            <w:pPr>
              <w:spacing w:after="0" w:line="259" w:lineRule="auto"/>
              <w:ind w:left="0" w:right="35" w:firstLine="0"/>
              <w:jc w:val="center"/>
            </w:pPr>
            <w:r>
              <w:rPr>
                <w:b/>
                <w:sz w:val="22"/>
              </w:rPr>
              <w:t xml:space="preserve">Tema </w:t>
            </w:r>
          </w:p>
        </w:tc>
        <w:tc>
          <w:tcPr>
            <w:tcW w:w="4955" w:type="dxa"/>
            <w:tcBorders>
              <w:top w:val="single" w:sz="8" w:space="0" w:color="000000"/>
              <w:left w:val="single" w:sz="4" w:space="0" w:color="000000"/>
              <w:bottom w:val="single" w:sz="8" w:space="0" w:color="000000"/>
              <w:right w:val="single" w:sz="8" w:space="0" w:color="000000"/>
            </w:tcBorders>
          </w:tcPr>
          <w:p w:rsidR="00AA07D6" w:rsidRDefault="00000000">
            <w:pPr>
              <w:spacing w:after="0" w:line="259" w:lineRule="auto"/>
              <w:ind w:left="0" w:right="35" w:firstLine="0"/>
              <w:jc w:val="center"/>
            </w:pPr>
            <w:r>
              <w:rPr>
                <w:b/>
                <w:sz w:val="22"/>
              </w:rPr>
              <w:t xml:space="preserve">Contenidos de los Talleres </w:t>
            </w:r>
          </w:p>
        </w:tc>
      </w:tr>
      <w:tr w:rsidR="00AA07D6">
        <w:trPr>
          <w:trHeight w:val="1719"/>
        </w:trPr>
        <w:tc>
          <w:tcPr>
            <w:tcW w:w="886" w:type="dxa"/>
            <w:tcBorders>
              <w:top w:val="single" w:sz="8" w:space="0" w:color="000000"/>
              <w:left w:val="single" w:sz="8" w:space="0" w:color="000000"/>
              <w:bottom w:val="single" w:sz="4" w:space="0" w:color="000000"/>
              <w:right w:val="single" w:sz="4" w:space="0" w:color="000000"/>
            </w:tcBorders>
            <w:vAlign w:val="center"/>
          </w:tcPr>
          <w:p w:rsidR="00AA07D6" w:rsidRDefault="00000000">
            <w:pPr>
              <w:spacing w:after="0" w:line="259" w:lineRule="auto"/>
              <w:ind w:left="0" w:right="32" w:firstLine="0"/>
              <w:jc w:val="center"/>
            </w:pPr>
            <w:r>
              <w:rPr>
                <w:b/>
                <w:sz w:val="22"/>
              </w:rPr>
              <w:t xml:space="preserve">1 </w:t>
            </w:r>
          </w:p>
        </w:tc>
        <w:tc>
          <w:tcPr>
            <w:tcW w:w="1378" w:type="dxa"/>
            <w:tcBorders>
              <w:top w:val="single" w:sz="8" w:space="0" w:color="000000"/>
              <w:left w:val="single" w:sz="4" w:space="0" w:color="000000"/>
              <w:bottom w:val="single" w:sz="4" w:space="0" w:color="000000"/>
              <w:right w:val="single" w:sz="4" w:space="0" w:color="000000"/>
            </w:tcBorders>
            <w:vAlign w:val="center"/>
          </w:tcPr>
          <w:p w:rsidR="00AA07D6" w:rsidRDefault="00BF6BE1">
            <w:pPr>
              <w:spacing w:after="0" w:line="259" w:lineRule="auto"/>
              <w:ind w:left="0" w:right="33" w:firstLine="0"/>
              <w:jc w:val="center"/>
            </w:pPr>
            <w:r>
              <w:rPr>
                <w:sz w:val="22"/>
              </w:rPr>
              <w:t>9</w:t>
            </w:r>
            <w:r w:rsidR="00000000">
              <w:rPr>
                <w:sz w:val="22"/>
              </w:rPr>
              <w:t>/</w:t>
            </w:r>
            <w:r>
              <w:rPr>
                <w:sz w:val="22"/>
              </w:rPr>
              <w:t>10</w:t>
            </w:r>
            <w:r w:rsidR="00000000">
              <w:rPr>
                <w:sz w:val="22"/>
              </w:rPr>
              <w:t xml:space="preserve">/2024 </w:t>
            </w:r>
          </w:p>
        </w:tc>
        <w:tc>
          <w:tcPr>
            <w:tcW w:w="2413" w:type="dxa"/>
            <w:tcBorders>
              <w:top w:val="single" w:sz="8" w:space="0" w:color="000000"/>
              <w:left w:val="single" w:sz="4" w:space="0" w:color="000000"/>
              <w:bottom w:val="single" w:sz="4" w:space="0" w:color="000000"/>
              <w:right w:val="single" w:sz="4" w:space="0" w:color="000000"/>
            </w:tcBorders>
            <w:vAlign w:val="center"/>
          </w:tcPr>
          <w:p w:rsidR="00AA07D6" w:rsidRDefault="00000000">
            <w:pPr>
              <w:spacing w:after="0" w:line="259" w:lineRule="auto"/>
              <w:ind w:left="0" w:right="0" w:firstLine="0"/>
              <w:jc w:val="left"/>
            </w:pPr>
            <w:r>
              <w:rPr>
                <w:b/>
                <w:sz w:val="22"/>
              </w:rPr>
              <w:t xml:space="preserve">Operacionalización de </w:t>
            </w:r>
          </w:p>
          <w:p w:rsidR="00AA07D6" w:rsidRDefault="00000000">
            <w:pPr>
              <w:spacing w:after="0" w:line="259" w:lineRule="auto"/>
              <w:ind w:left="0" w:right="0" w:firstLine="0"/>
              <w:jc w:val="left"/>
            </w:pPr>
            <w:r>
              <w:rPr>
                <w:b/>
                <w:sz w:val="22"/>
              </w:rPr>
              <w:t xml:space="preserve">Objetivos de </w:t>
            </w:r>
          </w:p>
          <w:p w:rsidR="00AA07D6" w:rsidRDefault="00000000">
            <w:pPr>
              <w:spacing w:after="0" w:line="259" w:lineRule="auto"/>
              <w:ind w:left="0" w:right="0" w:firstLine="0"/>
              <w:jc w:val="left"/>
            </w:pPr>
            <w:r>
              <w:rPr>
                <w:b/>
                <w:sz w:val="22"/>
              </w:rPr>
              <w:t xml:space="preserve">Investigación y Creación de Instrumentos </w:t>
            </w:r>
          </w:p>
        </w:tc>
        <w:tc>
          <w:tcPr>
            <w:tcW w:w="4955" w:type="dxa"/>
            <w:tcBorders>
              <w:top w:val="single" w:sz="8" w:space="0" w:color="000000"/>
              <w:left w:val="single" w:sz="4" w:space="0" w:color="000000"/>
              <w:bottom w:val="single" w:sz="4" w:space="0" w:color="000000"/>
              <w:right w:val="single" w:sz="8" w:space="0" w:color="000000"/>
            </w:tcBorders>
          </w:tcPr>
          <w:p w:rsidR="00AA07D6" w:rsidRDefault="00000000">
            <w:pPr>
              <w:numPr>
                <w:ilvl w:val="0"/>
                <w:numId w:val="5"/>
              </w:numPr>
              <w:spacing w:after="24" w:line="238" w:lineRule="auto"/>
              <w:ind w:right="0" w:firstLine="0"/>
              <w:jc w:val="left"/>
            </w:pPr>
            <w:r>
              <w:rPr>
                <w:sz w:val="22"/>
              </w:rPr>
              <w:t xml:space="preserve">Operacionalización de objetivos de investigación en variables. </w:t>
            </w:r>
          </w:p>
          <w:p w:rsidR="00AA07D6" w:rsidRDefault="00000000">
            <w:pPr>
              <w:numPr>
                <w:ilvl w:val="0"/>
                <w:numId w:val="5"/>
              </w:numPr>
              <w:spacing w:after="26" w:line="259" w:lineRule="auto"/>
              <w:ind w:right="0" w:firstLine="0"/>
              <w:jc w:val="left"/>
            </w:pPr>
            <w:r>
              <w:rPr>
                <w:sz w:val="22"/>
              </w:rPr>
              <w:t xml:space="preserve">Creación de instrumentos de recolección de datos. </w:t>
            </w:r>
          </w:p>
          <w:p w:rsidR="00AA07D6" w:rsidRDefault="00000000">
            <w:pPr>
              <w:spacing w:after="50" w:line="259" w:lineRule="auto"/>
              <w:ind w:left="0" w:right="0" w:firstLine="0"/>
              <w:jc w:val="left"/>
            </w:pPr>
            <w:r>
              <w:rPr>
                <w:b/>
                <w:sz w:val="22"/>
              </w:rPr>
              <w:t xml:space="preserve">  </w:t>
            </w:r>
          </w:p>
          <w:p w:rsidR="00AA07D6" w:rsidRDefault="00000000">
            <w:pPr>
              <w:spacing w:after="0" w:line="259" w:lineRule="auto"/>
              <w:ind w:left="0" w:right="0" w:firstLine="0"/>
              <w:jc w:val="left"/>
            </w:pPr>
            <w:r>
              <w:rPr>
                <w:b/>
                <w:sz w:val="22"/>
              </w:rPr>
              <w:t>Taller 1</w:t>
            </w:r>
            <w:r>
              <w:rPr>
                <w:sz w:val="22"/>
              </w:rPr>
              <w:t>: Practicar la creación de un instrumento básico a partir de un objetivo de investigación.</w:t>
            </w:r>
            <w:r>
              <w:rPr>
                <w:b/>
                <w:sz w:val="22"/>
              </w:rPr>
              <w:t xml:space="preserve"> </w:t>
            </w:r>
          </w:p>
        </w:tc>
      </w:tr>
      <w:tr w:rsidR="00AA07D6">
        <w:trPr>
          <w:trHeight w:val="1850"/>
        </w:trPr>
        <w:tc>
          <w:tcPr>
            <w:tcW w:w="886" w:type="dxa"/>
            <w:tcBorders>
              <w:top w:val="single" w:sz="4" w:space="0" w:color="000000"/>
              <w:left w:val="single" w:sz="8" w:space="0" w:color="000000"/>
              <w:bottom w:val="single" w:sz="4" w:space="0" w:color="000000"/>
              <w:right w:val="single" w:sz="4" w:space="0" w:color="000000"/>
            </w:tcBorders>
            <w:vAlign w:val="center"/>
          </w:tcPr>
          <w:p w:rsidR="00AA07D6" w:rsidRDefault="00000000">
            <w:pPr>
              <w:spacing w:after="0" w:line="259" w:lineRule="auto"/>
              <w:ind w:left="0" w:right="32" w:firstLine="0"/>
              <w:jc w:val="center"/>
            </w:pPr>
            <w:r>
              <w:rPr>
                <w:b/>
                <w:sz w:val="22"/>
              </w:rPr>
              <w:t xml:space="preserve">2 </w:t>
            </w:r>
          </w:p>
        </w:tc>
        <w:tc>
          <w:tcPr>
            <w:tcW w:w="1378" w:type="dxa"/>
            <w:tcBorders>
              <w:top w:val="single" w:sz="4" w:space="0" w:color="000000"/>
              <w:left w:val="single" w:sz="4" w:space="0" w:color="000000"/>
              <w:bottom w:val="single" w:sz="4" w:space="0" w:color="000000"/>
              <w:right w:val="single" w:sz="4" w:space="0" w:color="000000"/>
            </w:tcBorders>
            <w:vAlign w:val="center"/>
          </w:tcPr>
          <w:p w:rsidR="00AA07D6" w:rsidRDefault="00BF6BE1">
            <w:pPr>
              <w:spacing w:after="0" w:line="259" w:lineRule="auto"/>
              <w:ind w:left="0" w:right="33" w:firstLine="0"/>
              <w:jc w:val="center"/>
            </w:pPr>
            <w:r>
              <w:rPr>
                <w:sz w:val="22"/>
              </w:rPr>
              <w:t>16</w:t>
            </w:r>
            <w:r w:rsidR="00000000">
              <w:rPr>
                <w:sz w:val="22"/>
              </w:rPr>
              <w:t xml:space="preserve">/10/2024 </w:t>
            </w:r>
          </w:p>
        </w:tc>
        <w:tc>
          <w:tcPr>
            <w:tcW w:w="2413" w:type="dxa"/>
            <w:tcBorders>
              <w:top w:val="single" w:sz="4" w:space="0" w:color="000000"/>
              <w:left w:val="single" w:sz="4" w:space="0" w:color="000000"/>
              <w:bottom w:val="single" w:sz="4" w:space="0" w:color="000000"/>
              <w:right w:val="single" w:sz="4" w:space="0" w:color="000000"/>
            </w:tcBorders>
            <w:vAlign w:val="center"/>
          </w:tcPr>
          <w:p w:rsidR="00AA07D6" w:rsidRDefault="00000000">
            <w:pPr>
              <w:spacing w:after="0" w:line="259" w:lineRule="auto"/>
              <w:ind w:left="0" w:right="0" w:firstLine="0"/>
            </w:pPr>
            <w:r>
              <w:rPr>
                <w:b/>
                <w:sz w:val="22"/>
              </w:rPr>
              <w:t xml:space="preserve">Uso de Bases de Datos en </w:t>
            </w:r>
          </w:p>
          <w:p w:rsidR="00AA07D6" w:rsidRDefault="00000000">
            <w:pPr>
              <w:spacing w:after="0" w:line="259" w:lineRule="auto"/>
              <w:ind w:left="0" w:right="0" w:firstLine="0"/>
              <w:jc w:val="left"/>
            </w:pPr>
            <w:r>
              <w:rPr>
                <w:b/>
                <w:sz w:val="22"/>
              </w:rPr>
              <w:t xml:space="preserve">Línea en Temas de </w:t>
            </w:r>
          </w:p>
          <w:p w:rsidR="00AA07D6" w:rsidRDefault="00000000">
            <w:pPr>
              <w:spacing w:after="0" w:line="259" w:lineRule="auto"/>
              <w:ind w:left="0" w:right="0" w:firstLine="0"/>
              <w:jc w:val="left"/>
            </w:pPr>
            <w:r>
              <w:rPr>
                <w:b/>
                <w:sz w:val="22"/>
              </w:rPr>
              <w:t xml:space="preserve">Educación </w:t>
            </w:r>
          </w:p>
        </w:tc>
        <w:tc>
          <w:tcPr>
            <w:tcW w:w="4955" w:type="dxa"/>
            <w:tcBorders>
              <w:top w:val="single" w:sz="4" w:space="0" w:color="000000"/>
              <w:left w:val="single" w:sz="4" w:space="0" w:color="000000"/>
              <w:bottom w:val="single" w:sz="4" w:space="0" w:color="000000"/>
              <w:right w:val="single" w:sz="8" w:space="0" w:color="000000"/>
            </w:tcBorders>
          </w:tcPr>
          <w:p w:rsidR="00AA07D6" w:rsidRDefault="00000000">
            <w:pPr>
              <w:numPr>
                <w:ilvl w:val="0"/>
                <w:numId w:val="6"/>
              </w:numPr>
              <w:spacing w:after="38" w:line="259" w:lineRule="auto"/>
              <w:ind w:right="0" w:hanging="110"/>
              <w:jc w:val="left"/>
            </w:pPr>
            <w:r>
              <w:rPr>
                <w:sz w:val="22"/>
              </w:rPr>
              <w:t xml:space="preserve">Introducción a bases de datos en línea educativas. </w:t>
            </w:r>
          </w:p>
          <w:p w:rsidR="00AA07D6" w:rsidRDefault="00000000">
            <w:pPr>
              <w:numPr>
                <w:ilvl w:val="0"/>
                <w:numId w:val="6"/>
              </w:numPr>
              <w:spacing w:after="35" w:line="259" w:lineRule="auto"/>
              <w:ind w:right="0" w:hanging="110"/>
              <w:jc w:val="left"/>
            </w:pPr>
            <w:r>
              <w:rPr>
                <w:sz w:val="22"/>
              </w:rPr>
              <w:t xml:space="preserve">Acceso y uso de datos en bases de datos públicas. </w:t>
            </w:r>
          </w:p>
          <w:p w:rsidR="00AA07D6" w:rsidRDefault="00000000">
            <w:pPr>
              <w:numPr>
                <w:ilvl w:val="0"/>
                <w:numId w:val="6"/>
              </w:numPr>
              <w:spacing w:after="35" w:line="259" w:lineRule="auto"/>
              <w:ind w:right="0" w:hanging="110"/>
              <w:jc w:val="left"/>
            </w:pPr>
            <w:r>
              <w:rPr>
                <w:sz w:val="22"/>
              </w:rPr>
              <w:t xml:space="preserve">Importación de datos en </w:t>
            </w:r>
            <w:proofErr w:type="spellStart"/>
            <w:r>
              <w:rPr>
                <w:sz w:val="22"/>
              </w:rPr>
              <w:t>Jamovi</w:t>
            </w:r>
            <w:proofErr w:type="spellEnd"/>
            <w:r>
              <w:rPr>
                <w:sz w:val="22"/>
              </w:rPr>
              <w:t xml:space="preserve">. </w:t>
            </w:r>
          </w:p>
          <w:p w:rsidR="00AA07D6" w:rsidRDefault="00000000">
            <w:pPr>
              <w:spacing w:after="59" w:line="259" w:lineRule="auto"/>
              <w:ind w:left="0" w:right="0" w:firstLine="0"/>
              <w:jc w:val="left"/>
            </w:pPr>
            <w:r>
              <w:rPr>
                <w:b/>
                <w:sz w:val="22"/>
              </w:rPr>
              <w:t xml:space="preserve">  </w:t>
            </w:r>
          </w:p>
          <w:p w:rsidR="00AA07D6" w:rsidRDefault="00000000">
            <w:pPr>
              <w:spacing w:after="0" w:line="259" w:lineRule="auto"/>
              <w:ind w:left="0" w:right="0" w:firstLine="0"/>
              <w:jc w:val="left"/>
            </w:pPr>
            <w:r>
              <w:rPr>
                <w:b/>
                <w:sz w:val="22"/>
              </w:rPr>
              <w:t>Taller 2</w:t>
            </w:r>
            <w:r>
              <w:rPr>
                <w:sz w:val="22"/>
              </w:rPr>
              <w:t xml:space="preserve">: Uso de bases de datos en línea e importación de conjuntos de datos en </w:t>
            </w:r>
            <w:proofErr w:type="spellStart"/>
            <w:r>
              <w:rPr>
                <w:sz w:val="22"/>
              </w:rPr>
              <w:t>Jamovi</w:t>
            </w:r>
            <w:proofErr w:type="spellEnd"/>
            <w:r>
              <w:rPr>
                <w:sz w:val="22"/>
              </w:rPr>
              <w:t>.</w:t>
            </w:r>
            <w:r>
              <w:rPr>
                <w:b/>
                <w:sz w:val="22"/>
              </w:rPr>
              <w:t xml:space="preserve"> </w:t>
            </w:r>
          </w:p>
        </w:tc>
      </w:tr>
      <w:tr w:rsidR="00AA07D6">
        <w:trPr>
          <w:trHeight w:val="2105"/>
        </w:trPr>
        <w:tc>
          <w:tcPr>
            <w:tcW w:w="886" w:type="dxa"/>
            <w:tcBorders>
              <w:top w:val="nil"/>
              <w:left w:val="single" w:sz="8" w:space="0" w:color="000000"/>
              <w:bottom w:val="single" w:sz="4" w:space="0" w:color="000000"/>
              <w:right w:val="single" w:sz="4" w:space="0" w:color="000000"/>
            </w:tcBorders>
            <w:vAlign w:val="center"/>
          </w:tcPr>
          <w:p w:rsidR="00AA07D6" w:rsidRDefault="00000000">
            <w:pPr>
              <w:spacing w:after="0" w:line="259" w:lineRule="auto"/>
              <w:ind w:left="0" w:right="32" w:firstLine="0"/>
              <w:jc w:val="center"/>
            </w:pPr>
            <w:r>
              <w:rPr>
                <w:b/>
                <w:sz w:val="22"/>
              </w:rPr>
              <w:t xml:space="preserve">3 </w:t>
            </w:r>
          </w:p>
        </w:tc>
        <w:tc>
          <w:tcPr>
            <w:tcW w:w="1378" w:type="dxa"/>
            <w:tcBorders>
              <w:top w:val="nil"/>
              <w:left w:val="single" w:sz="4" w:space="0" w:color="000000"/>
              <w:bottom w:val="single" w:sz="4" w:space="0" w:color="000000"/>
              <w:right w:val="single" w:sz="4" w:space="0" w:color="000000"/>
            </w:tcBorders>
            <w:vAlign w:val="center"/>
          </w:tcPr>
          <w:p w:rsidR="00AA07D6" w:rsidRDefault="00BF6BE1">
            <w:pPr>
              <w:spacing w:after="0" w:line="259" w:lineRule="auto"/>
              <w:ind w:left="0" w:right="32" w:firstLine="0"/>
              <w:jc w:val="center"/>
            </w:pPr>
            <w:r>
              <w:rPr>
                <w:sz w:val="22"/>
              </w:rPr>
              <w:t>23</w:t>
            </w:r>
            <w:r w:rsidR="00000000">
              <w:rPr>
                <w:sz w:val="22"/>
              </w:rPr>
              <w:t xml:space="preserve">/10/2024 </w:t>
            </w:r>
          </w:p>
        </w:tc>
        <w:tc>
          <w:tcPr>
            <w:tcW w:w="2413" w:type="dxa"/>
            <w:tcBorders>
              <w:top w:val="nil"/>
              <w:left w:val="single" w:sz="4" w:space="0" w:color="000000"/>
              <w:bottom w:val="single" w:sz="4" w:space="0" w:color="000000"/>
              <w:right w:val="single" w:sz="4" w:space="0" w:color="000000"/>
            </w:tcBorders>
            <w:vAlign w:val="center"/>
          </w:tcPr>
          <w:p w:rsidR="00AA07D6" w:rsidRDefault="00000000">
            <w:pPr>
              <w:spacing w:after="0" w:line="259" w:lineRule="auto"/>
              <w:ind w:left="0" w:right="0" w:firstLine="0"/>
              <w:jc w:val="left"/>
            </w:pPr>
            <w:r>
              <w:rPr>
                <w:b/>
                <w:sz w:val="22"/>
              </w:rPr>
              <w:t xml:space="preserve">Descarga, Instalación y Organización de Variables en </w:t>
            </w:r>
            <w:proofErr w:type="spellStart"/>
            <w:r>
              <w:rPr>
                <w:b/>
                <w:sz w:val="22"/>
              </w:rPr>
              <w:t>Jamovi</w:t>
            </w:r>
            <w:proofErr w:type="spellEnd"/>
            <w:r>
              <w:rPr>
                <w:b/>
                <w:sz w:val="22"/>
              </w:rPr>
              <w:t xml:space="preserve"> </w:t>
            </w:r>
          </w:p>
        </w:tc>
        <w:tc>
          <w:tcPr>
            <w:tcW w:w="4955" w:type="dxa"/>
            <w:tcBorders>
              <w:top w:val="nil"/>
              <w:left w:val="single" w:sz="4" w:space="0" w:color="000000"/>
              <w:bottom w:val="single" w:sz="4" w:space="0" w:color="000000"/>
              <w:right w:val="single" w:sz="8" w:space="0" w:color="000000"/>
            </w:tcBorders>
          </w:tcPr>
          <w:p w:rsidR="00AA07D6" w:rsidRDefault="00000000">
            <w:pPr>
              <w:numPr>
                <w:ilvl w:val="0"/>
                <w:numId w:val="7"/>
              </w:numPr>
              <w:spacing w:after="74" w:line="259" w:lineRule="auto"/>
              <w:ind w:right="7" w:firstLine="0"/>
              <w:jc w:val="left"/>
            </w:pPr>
            <w:r>
              <w:rPr>
                <w:sz w:val="22"/>
              </w:rPr>
              <w:t xml:space="preserve">Descarga e instalación de </w:t>
            </w:r>
            <w:proofErr w:type="spellStart"/>
            <w:r>
              <w:rPr>
                <w:sz w:val="22"/>
              </w:rPr>
              <w:t>Jamovi</w:t>
            </w:r>
            <w:proofErr w:type="spellEnd"/>
            <w:r>
              <w:rPr>
                <w:sz w:val="22"/>
              </w:rPr>
              <w:t xml:space="preserve">. </w:t>
            </w:r>
          </w:p>
          <w:p w:rsidR="00AA07D6" w:rsidRDefault="00000000">
            <w:pPr>
              <w:numPr>
                <w:ilvl w:val="0"/>
                <w:numId w:val="7"/>
              </w:numPr>
              <w:spacing w:after="92" w:line="239" w:lineRule="auto"/>
              <w:ind w:right="7" w:firstLine="0"/>
              <w:jc w:val="left"/>
            </w:pPr>
            <w:r>
              <w:rPr>
                <w:sz w:val="22"/>
              </w:rPr>
              <w:t xml:space="preserve">Organización y definición de variables: vista de datos y vista de variables, definición de propiedades (tipo, etiquetas, valores perdidos). </w:t>
            </w:r>
          </w:p>
          <w:p w:rsidR="00AA07D6" w:rsidRDefault="00000000">
            <w:pPr>
              <w:spacing w:after="50" w:line="259" w:lineRule="auto"/>
              <w:ind w:left="0" w:right="0" w:firstLine="0"/>
              <w:jc w:val="left"/>
            </w:pPr>
            <w:r>
              <w:rPr>
                <w:b/>
                <w:sz w:val="22"/>
              </w:rPr>
              <w:t xml:space="preserve">  </w:t>
            </w:r>
          </w:p>
          <w:p w:rsidR="00AA07D6" w:rsidRDefault="00000000">
            <w:pPr>
              <w:spacing w:after="0" w:line="259" w:lineRule="auto"/>
              <w:ind w:left="0" w:right="0" w:firstLine="0"/>
              <w:jc w:val="left"/>
            </w:pPr>
            <w:r>
              <w:rPr>
                <w:b/>
                <w:sz w:val="22"/>
              </w:rPr>
              <w:t>Taller 3</w:t>
            </w:r>
            <w:r>
              <w:rPr>
                <w:sz w:val="22"/>
              </w:rPr>
              <w:t>: Organización y manipulación de variables en un conjunto de datos real.</w:t>
            </w:r>
            <w:r>
              <w:rPr>
                <w:b/>
                <w:sz w:val="22"/>
              </w:rPr>
              <w:t xml:space="preserve"> </w:t>
            </w:r>
          </w:p>
        </w:tc>
      </w:tr>
      <w:tr w:rsidR="00AA07D6">
        <w:trPr>
          <w:trHeight w:val="2773"/>
        </w:trPr>
        <w:tc>
          <w:tcPr>
            <w:tcW w:w="886" w:type="dxa"/>
            <w:tcBorders>
              <w:top w:val="single" w:sz="4" w:space="0" w:color="000000"/>
              <w:left w:val="single" w:sz="8" w:space="0" w:color="000000"/>
              <w:bottom w:val="single" w:sz="4" w:space="0" w:color="000000"/>
              <w:right w:val="single" w:sz="4" w:space="0" w:color="000000"/>
            </w:tcBorders>
            <w:vAlign w:val="center"/>
          </w:tcPr>
          <w:p w:rsidR="00AA07D6" w:rsidRDefault="00000000">
            <w:pPr>
              <w:spacing w:after="0" w:line="259" w:lineRule="auto"/>
              <w:ind w:left="0" w:right="32" w:firstLine="0"/>
              <w:jc w:val="center"/>
            </w:pPr>
            <w:r>
              <w:rPr>
                <w:b/>
                <w:sz w:val="22"/>
              </w:rPr>
              <w:lastRenderedPageBreak/>
              <w:t xml:space="preserve">4 </w:t>
            </w:r>
          </w:p>
        </w:tc>
        <w:tc>
          <w:tcPr>
            <w:tcW w:w="1378" w:type="dxa"/>
            <w:tcBorders>
              <w:top w:val="single" w:sz="4" w:space="0" w:color="000000"/>
              <w:left w:val="single" w:sz="4" w:space="0" w:color="000000"/>
              <w:bottom w:val="single" w:sz="4" w:space="0" w:color="000000"/>
              <w:right w:val="single" w:sz="4" w:space="0" w:color="000000"/>
            </w:tcBorders>
            <w:vAlign w:val="center"/>
          </w:tcPr>
          <w:p w:rsidR="00AA07D6" w:rsidRDefault="00BF6BE1">
            <w:pPr>
              <w:spacing w:after="0" w:line="259" w:lineRule="auto"/>
              <w:ind w:left="0" w:right="32" w:firstLine="0"/>
              <w:jc w:val="center"/>
            </w:pPr>
            <w:r>
              <w:rPr>
                <w:sz w:val="22"/>
              </w:rPr>
              <w:t>30</w:t>
            </w:r>
            <w:r w:rsidR="00000000">
              <w:rPr>
                <w:sz w:val="22"/>
              </w:rPr>
              <w:t xml:space="preserve">/10/2024 </w:t>
            </w:r>
          </w:p>
        </w:tc>
        <w:tc>
          <w:tcPr>
            <w:tcW w:w="2413" w:type="dxa"/>
            <w:tcBorders>
              <w:top w:val="single" w:sz="4" w:space="0" w:color="000000"/>
              <w:left w:val="single" w:sz="4" w:space="0" w:color="000000"/>
              <w:bottom w:val="single" w:sz="4" w:space="0" w:color="000000"/>
              <w:right w:val="single" w:sz="4" w:space="0" w:color="000000"/>
            </w:tcBorders>
            <w:vAlign w:val="center"/>
          </w:tcPr>
          <w:p w:rsidR="00AA07D6" w:rsidRDefault="00000000">
            <w:pPr>
              <w:spacing w:after="0" w:line="259" w:lineRule="auto"/>
              <w:ind w:left="0" w:right="0" w:firstLine="0"/>
              <w:jc w:val="left"/>
            </w:pPr>
            <w:r>
              <w:rPr>
                <w:b/>
                <w:sz w:val="22"/>
              </w:rPr>
              <w:t xml:space="preserve">Ponderación, Operadores y Gráficos Descriptivos </w:t>
            </w:r>
          </w:p>
        </w:tc>
        <w:tc>
          <w:tcPr>
            <w:tcW w:w="4955" w:type="dxa"/>
            <w:tcBorders>
              <w:top w:val="single" w:sz="4" w:space="0" w:color="000000"/>
              <w:left w:val="single" w:sz="4" w:space="0" w:color="000000"/>
              <w:bottom w:val="single" w:sz="4" w:space="0" w:color="000000"/>
              <w:right w:val="single" w:sz="8" w:space="0" w:color="000000"/>
            </w:tcBorders>
          </w:tcPr>
          <w:p w:rsidR="00AA07D6" w:rsidRDefault="00000000">
            <w:pPr>
              <w:numPr>
                <w:ilvl w:val="0"/>
                <w:numId w:val="8"/>
              </w:numPr>
              <w:spacing w:after="38" w:line="259" w:lineRule="auto"/>
              <w:ind w:right="0" w:hanging="110"/>
              <w:jc w:val="left"/>
            </w:pPr>
            <w:r>
              <w:rPr>
                <w:sz w:val="22"/>
              </w:rPr>
              <w:t xml:space="preserve">Ponderar casos en un conjunto de datos. </w:t>
            </w:r>
          </w:p>
          <w:p w:rsidR="00AA07D6" w:rsidRDefault="00000000">
            <w:pPr>
              <w:numPr>
                <w:ilvl w:val="0"/>
                <w:numId w:val="8"/>
              </w:numPr>
              <w:spacing w:after="35" w:line="259" w:lineRule="auto"/>
              <w:ind w:right="0" w:hanging="110"/>
              <w:jc w:val="left"/>
            </w:pPr>
            <w:r>
              <w:rPr>
                <w:sz w:val="22"/>
              </w:rPr>
              <w:t xml:space="preserve">Uso de operadores aritméticos, relacionales y lógicos. </w:t>
            </w:r>
          </w:p>
          <w:p w:rsidR="00AA07D6" w:rsidRDefault="00000000">
            <w:pPr>
              <w:numPr>
                <w:ilvl w:val="0"/>
                <w:numId w:val="8"/>
              </w:numPr>
              <w:spacing w:after="59" w:line="259" w:lineRule="auto"/>
              <w:ind w:right="0" w:hanging="110"/>
              <w:jc w:val="left"/>
            </w:pPr>
            <w:r>
              <w:rPr>
                <w:sz w:val="22"/>
              </w:rPr>
              <w:t xml:space="preserve">Cálculo de frecuencias (absolutas, relativas, acumuladas). </w:t>
            </w:r>
          </w:p>
          <w:p w:rsidR="00AA07D6" w:rsidRDefault="00000000">
            <w:pPr>
              <w:spacing w:after="82" w:line="238" w:lineRule="auto"/>
              <w:ind w:left="0" w:right="0" w:firstLine="0"/>
              <w:jc w:val="left"/>
            </w:pPr>
            <w:r>
              <w:rPr>
                <w:sz w:val="22"/>
              </w:rPr>
              <w:t xml:space="preserve">-Medidas de resumen (moda, media, mediana, mínimo, máximo, </w:t>
            </w:r>
            <w:proofErr w:type="spellStart"/>
            <w:r>
              <w:rPr>
                <w:sz w:val="22"/>
              </w:rPr>
              <w:t>cuantilos</w:t>
            </w:r>
            <w:proofErr w:type="spellEnd"/>
            <w:r>
              <w:rPr>
                <w:sz w:val="22"/>
              </w:rPr>
              <w:t xml:space="preserve">) </w:t>
            </w:r>
          </w:p>
          <w:p w:rsidR="00AA07D6" w:rsidRDefault="00000000">
            <w:pPr>
              <w:numPr>
                <w:ilvl w:val="0"/>
                <w:numId w:val="8"/>
              </w:numPr>
              <w:spacing w:after="35" w:line="259" w:lineRule="auto"/>
              <w:ind w:right="0" w:hanging="110"/>
              <w:jc w:val="left"/>
            </w:pPr>
            <w:r>
              <w:rPr>
                <w:sz w:val="22"/>
              </w:rPr>
              <w:t xml:space="preserve">Creación de gráficos de barras y sectores. </w:t>
            </w:r>
          </w:p>
          <w:p w:rsidR="00AA07D6" w:rsidRDefault="00000000">
            <w:pPr>
              <w:spacing w:after="59" w:line="259" w:lineRule="auto"/>
              <w:ind w:left="0" w:right="0" w:firstLine="0"/>
              <w:jc w:val="left"/>
            </w:pPr>
            <w:r>
              <w:rPr>
                <w:b/>
                <w:sz w:val="22"/>
              </w:rPr>
              <w:t xml:space="preserve">  </w:t>
            </w:r>
          </w:p>
          <w:p w:rsidR="00AA07D6" w:rsidRDefault="00000000">
            <w:pPr>
              <w:spacing w:after="0" w:line="259" w:lineRule="auto"/>
              <w:ind w:left="0" w:right="0" w:firstLine="0"/>
              <w:jc w:val="left"/>
            </w:pPr>
            <w:r>
              <w:rPr>
                <w:b/>
                <w:sz w:val="22"/>
              </w:rPr>
              <w:t>Taller 4</w:t>
            </w:r>
            <w:r>
              <w:rPr>
                <w:sz w:val="22"/>
              </w:rPr>
              <w:t>: Aplicación de ponderación y creación de gráficos descriptivos en un conjunto de datos educativo.</w:t>
            </w:r>
            <w:r>
              <w:rPr>
                <w:b/>
                <w:sz w:val="22"/>
              </w:rPr>
              <w:t xml:space="preserve"> </w:t>
            </w:r>
          </w:p>
        </w:tc>
      </w:tr>
      <w:tr w:rsidR="00AA07D6">
        <w:trPr>
          <w:trHeight w:val="2014"/>
        </w:trPr>
        <w:tc>
          <w:tcPr>
            <w:tcW w:w="886" w:type="dxa"/>
            <w:tcBorders>
              <w:top w:val="single" w:sz="4" w:space="0" w:color="000000"/>
              <w:left w:val="single" w:sz="8" w:space="0" w:color="000000"/>
              <w:bottom w:val="single" w:sz="4" w:space="0" w:color="000000"/>
              <w:right w:val="single" w:sz="4" w:space="0" w:color="000000"/>
            </w:tcBorders>
            <w:vAlign w:val="center"/>
          </w:tcPr>
          <w:p w:rsidR="00AA07D6" w:rsidRDefault="00000000">
            <w:pPr>
              <w:spacing w:after="0" w:line="259" w:lineRule="auto"/>
              <w:ind w:left="0" w:right="32" w:firstLine="0"/>
              <w:jc w:val="center"/>
            </w:pPr>
            <w:r>
              <w:rPr>
                <w:b/>
                <w:sz w:val="22"/>
              </w:rPr>
              <w:t xml:space="preserve">5 </w:t>
            </w:r>
          </w:p>
        </w:tc>
        <w:tc>
          <w:tcPr>
            <w:tcW w:w="1378" w:type="dxa"/>
            <w:tcBorders>
              <w:top w:val="single" w:sz="4" w:space="0" w:color="000000"/>
              <w:left w:val="single" w:sz="4" w:space="0" w:color="000000"/>
              <w:bottom w:val="single" w:sz="4" w:space="0" w:color="000000"/>
              <w:right w:val="single" w:sz="4" w:space="0" w:color="000000"/>
            </w:tcBorders>
            <w:vAlign w:val="center"/>
          </w:tcPr>
          <w:p w:rsidR="00AA07D6" w:rsidRDefault="00BF6BE1">
            <w:pPr>
              <w:spacing w:after="0" w:line="259" w:lineRule="auto"/>
              <w:ind w:left="0" w:right="32" w:firstLine="0"/>
              <w:jc w:val="center"/>
            </w:pPr>
            <w:r>
              <w:rPr>
                <w:sz w:val="22"/>
              </w:rPr>
              <w:t>06</w:t>
            </w:r>
            <w:r w:rsidR="00000000">
              <w:rPr>
                <w:sz w:val="22"/>
              </w:rPr>
              <w:t>/1</w:t>
            </w:r>
            <w:r>
              <w:rPr>
                <w:sz w:val="22"/>
              </w:rPr>
              <w:t>1</w:t>
            </w:r>
            <w:r w:rsidR="00000000">
              <w:rPr>
                <w:sz w:val="22"/>
              </w:rPr>
              <w:t xml:space="preserve">/2024 </w:t>
            </w:r>
          </w:p>
        </w:tc>
        <w:tc>
          <w:tcPr>
            <w:tcW w:w="2413" w:type="dxa"/>
            <w:tcBorders>
              <w:top w:val="single" w:sz="4" w:space="0" w:color="000000"/>
              <w:left w:val="single" w:sz="4" w:space="0" w:color="000000"/>
              <w:bottom w:val="single" w:sz="4" w:space="0" w:color="000000"/>
              <w:right w:val="single" w:sz="4" w:space="0" w:color="000000"/>
            </w:tcBorders>
            <w:vAlign w:val="center"/>
          </w:tcPr>
          <w:p w:rsidR="00AA07D6" w:rsidRDefault="00000000">
            <w:pPr>
              <w:spacing w:after="0" w:line="259" w:lineRule="auto"/>
              <w:ind w:left="0" w:right="9" w:firstLine="0"/>
              <w:jc w:val="left"/>
            </w:pPr>
            <w:r>
              <w:rPr>
                <w:b/>
                <w:sz w:val="22"/>
              </w:rPr>
              <w:t xml:space="preserve">Exploración de Variables y Pruebas Estadísticas </w:t>
            </w:r>
          </w:p>
        </w:tc>
        <w:tc>
          <w:tcPr>
            <w:tcW w:w="4955" w:type="dxa"/>
            <w:tcBorders>
              <w:top w:val="single" w:sz="4" w:space="0" w:color="000000"/>
              <w:left w:val="single" w:sz="4" w:space="0" w:color="000000"/>
              <w:bottom w:val="single" w:sz="4" w:space="0" w:color="000000"/>
              <w:right w:val="single" w:sz="8" w:space="0" w:color="000000"/>
            </w:tcBorders>
          </w:tcPr>
          <w:p w:rsidR="00AA07D6" w:rsidRDefault="00000000">
            <w:pPr>
              <w:numPr>
                <w:ilvl w:val="0"/>
                <w:numId w:val="9"/>
              </w:numPr>
              <w:spacing w:after="24" w:line="238" w:lineRule="auto"/>
              <w:ind w:right="0" w:firstLine="0"/>
              <w:jc w:val="left"/>
            </w:pPr>
            <w:r>
              <w:rPr>
                <w:sz w:val="22"/>
              </w:rPr>
              <w:t xml:space="preserve">Medidas de tendencia central, posición, forma y dispersión. </w:t>
            </w:r>
          </w:p>
          <w:p w:rsidR="00AA07D6" w:rsidRDefault="00000000">
            <w:pPr>
              <w:numPr>
                <w:ilvl w:val="0"/>
                <w:numId w:val="9"/>
              </w:numPr>
              <w:spacing w:after="26" w:line="259" w:lineRule="auto"/>
              <w:ind w:right="0" w:firstLine="0"/>
              <w:jc w:val="left"/>
            </w:pPr>
            <w:r>
              <w:rPr>
                <w:sz w:val="22"/>
              </w:rPr>
              <w:t>Creación de histogramas y box-</w:t>
            </w:r>
            <w:proofErr w:type="spellStart"/>
            <w:r>
              <w:rPr>
                <w:sz w:val="22"/>
              </w:rPr>
              <w:t>plots</w:t>
            </w:r>
            <w:proofErr w:type="spellEnd"/>
            <w:r>
              <w:rPr>
                <w:sz w:val="22"/>
              </w:rPr>
              <w:t xml:space="preserve">. </w:t>
            </w:r>
          </w:p>
          <w:p w:rsidR="00AA07D6" w:rsidRDefault="00000000">
            <w:pPr>
              <w:numPr>
                <w:ilvl w:val="0"/>
                <w:numId w:val="9"/>
              </w:numPr>
              <w:spacing w:after="26" w:line="259" w:lineRule="auto"/>
              <w:ind w:right="0" w:firstLine="0"/>
              <w:jc w:val="left"/>
            </w:pPr>
            <w:r>
              <w:rPr>
                <w:sz w:val="22"/>
              </w:rPr>
              <w:t xml:space="preserve">Pruebas de normalidad y homogeneidad de varianza. </w:t>
            </w:r>
          </w:p>
          <w:p w:rsidR="00AA07D6" w:rsidRDefault="00000000">
            <w:pPr>
              <w:spacing w:after="50" w:line="259" w:lineRule="auto"/>
              <w:ind w:left="0" w:right="0" w:firstLine="0"/>
              <w:jc w:val="left"/>
            </w:pPr>
            <w:r>
              <w:rPr>
                <w:b/>
                <w:sz w:val="22"/>
              </w:rPr>
              <w:t xml:space="preserve">  </w:t>
            </w:r>
          </w:p>
          <w:p w:rsidR="00AA07D6" w:rsidRDefault="00000000">
            <w:pPr>
              <w:spacing w:after="0" w:line="259" w:lineRule="auto"/>
              <w:ind w:left="0" w:right="0" w:firstLine="0"/>
              <w:jc w:val="left"/>
            </w:pPr>
            <w:r>
              <w:rPr>
                <w:b/>
                <w:sz w:val="22"/>
              </w:rPr>
              <w:t>Taller 5</w:t>
            </w:r>
            <w:r>
              <w:rPr>
                <w:sz w:val="22"/>
              </w:rPr>
              <w:t>: Exploración de variables, histogramas, box-</w:t>
            </w:r>
            <w:proofErr w:type="spellStart"/>
            <w:r>
              <w:rPr>
                <w:sz w:val="22"/>
              </w:rPr>
              <w:t>plots</w:t>
            </w:r>
            <w:proofErr w:type="spellEnd"/>
            <w:r>
              <w:rPr>
                <w:sz w:val="22"/>
              </w:rPr>
              <w:t xml:space="preserve"> y pruebas estadísticas en datos reales.</w:t>
            </w:r>
            <w:r>
              <w:rPr>
                <w:b/>
                <w:sz w:val="22"/>
              </w:rPr>
              <w:t xml:space="preserve"> </w:t>
            </w:r>
          </w:p>
        </w:tc>
      </w:tr>
      <w:tr w:rsidR="00AA07D6">
        <w:trPr>
          <w:trHeight w:val="1592"/>
        </w:trPr>
        <w:tc>
          <w:tcPr>
            <w:tcW w:w="886" w:type="dxa"/>
            <w:tcBorders>
              <w:top w:val="single" w:sz="4" w:space="0" w:color="000000"/>
              <w:left w:val="single" w:sz="8" w:space="0" w:color="000000"/>
              <w:bottom w:val="single" w:sz="8" w:space="0" w:color="000000"/>
              <w:right w:val="single" w:sz="4" w:space="0" w:color="000000"/>
            </w:tcBorders>
            <w:vAlign w:val="center"/>
          </w:tcPr>
          <w:p w:rsidR="00AA07D6" w:rsidRDefault="00000000">
            <w:pPr>
              <w:spacing w:after="0" w:line="259" w:lineRule="auto"/>
              <w:ind w:left="0" w:right="32" w:firstLine="0"/>
              <w:jc w:val="center"/>
            </w:pPr>
            <w:r>
              <w:rPr>
                <w:b/>
                <w:sz w:val="22"/>
              </w:rPr>
              <w:t xml:space="preserve">6 </w:t>
            </w:r>
          </w:p>
        </w:tc>
        <w:tc>
          <w:tcPr>
            <w:tcW w:w="1378" w:type="dxa"/>
            <w:tcBorders>
              <w:top w:val="single" w:sz="4" w:space="0" w:color="000000"/>
              <w:left w:val="single" w:sz="4" w:space="0" w:color="000000"/>
              <w:bottom w:val="single" w:sz="8" w:space="0" w:color="000000"/>
              <w:right w:val="single" w:sz="4" w:space="0" w:color="000000"/>
            </w:tcBorders>
            <w:vAlign w:val="center"/>
          </w:tcPr>
          <w:p w:rsidR="00AA07D6" w:rsidRDefault="00BF6BE1">
            <w:pPr>
              <w:spacing w:after="0" w:line="259" w:lineRule="auto"/>
              <w:ind w:left="0" w:right="32" w:firstLine="0"/>
              <w:jc w:val="center"/>
            </w:pPr>
            <w:r>
              <w:rPr>
                <w:sz w:val="22"/>
              </w:rPr>
              <w:t>13</w:t>
            </w:r>
            <w:r w:rsidR="00000000">
              <w:rPr>
                <w:sz w:val="22"/>
              </w:rPr>
              <w:t>/1</w:t>
            </w:r>
            <w:r>
              <w:rPr>
                <w:sz w:val="22"/>
              </w:rPr>
              <w:t>1</w:t>
            </w:r>
            <w:r w:rsidR="00000000">
              <w:rPr>
                <w:sz w:val="22"/>
              </w:rPr>
              <w:t xml:space="preserve">/2024 </w:t>
            </w:r>
          </w:p>
        </w:tc>
        <w:tc>
          <w:tcPr>
            <w:tcW w:w="2413" w:type="dxa"/>
            <w:tcBorders>
              <w:top w:val="single" w:sz="4" w:space="0" w:color="000000"/>
              <w:left w:val="single" w:sz="4" w:space="0" w:color="000000"/>
              <w:bottom w:val="single" w:sz="8" w:space="0" w:color="000000"/>
              <w:right w:val="single" w:sz="4" w:space="0" w:color="000000"/>
            </w:tcBorders>
            <w:vAlign w:val="center"/>
          </w:tcPr>
          <w:p w:rsidR="00AA07D6" w:rsidRDefault="00000000">
            <w:pPr>
              <w:spacing w:after="0" w:line="259" w:lineRule="auto"/>
              <w:ind w:left="0" w:right="0" w:firstLine="0"/>
              <w:jc w:val="left"/>
            </w:pPr>
            <w:r>
              <w:rPr>
                <w:b/>
                <w:sz w:val="22"/>
              </w:rPr>
              <w:t xml:space="preserve">Proyecto Integrado I </w:t>
            </w:r>
          </w:p>
        </w:tc>
        <w:tc>
          <w:tcPr>
            <w:tcW w:w="4955" w:type="dxa"/>
            <w:tcBorders>
              <w:top w:val="single" w:sz="4" w:space="0" w:color="000000"/>
              <w:left w:val="single" w:sz="4" w:space="0" w:color="000000"/>
              <w:bottom w:val="single" w:sz="8" w:space="0" w:color="000000"/>
              <w:right w:val="single" w:sz="8" w:space="0" w:color="000000"/>
            </w:tcBorders>
          </w:tcPr>
          <w:p w:rsidR="00AA07D6" w:rsidRDefault="00000000">
            <w:pPr>
              <w:numPr>
                <w:ilvl w:val="0"/>
                <w:numId w:val="10"/>
              </w:numPr>
              <w:spacing w:after="69" w:line="259" w:lineRule="auto"/>
              <w:ind w:right="0" w:firstLine="0"/>
              <w:jc w:val="left"/>
            </w:pPr>
            <w:r>
              <w:rPr>
                <w:sz w:val="22"/>
              </w:rPr>
              <w:t xml:space="preserve">Creación y ejecución de archivos de sintaxis en </w:t>
            </w:r>
            <w:proofErr w:type="spellStart"/>
            <w:r>
              <w:rPr>
                <w:sz w:val="22"/>
              </w:rPr>
              <w:t>Jamovi</w:t>
            </w:r>
            <w:proofErr w:type="spellEnd"/>
            <w:r>
              <w:rPr>
                <w:sz w:val="22"/>
              </w:rPr>
              <w:t xml:space="preserve">. </w:t>
            </w:r>
          </w:p>
          <w:p w:rsidR="00AA07D6" w:rsidRDefault="00000000">
            <w:pPr>
              <w:numPr>
                <w:ilvl w:val="0"/>
                <w:numId w:val="10"/>
              </w:numPr>
              <w:spacing w:after="89" w:line="240" w:lineRule="auto"/>
              <w:ind w:right="0" w:firstLine="0"/>
              <w:jc w:val="left"/>
            </w:pPr>
            <w:r>
              <w:rPr>
                <w:sz w:val="22"/>
              </w:rPr>
              <w:t xml:space="preserve">Aplicación integrada de todas las habilidades en un proyecto final. </w:t>
            </w:r>
          </w:p>
          <w:p w:rsidR="00AA07D6" w:rsidRDefault="00000000">
            <w:pPr>
              <w:spacing w:after="52" w:line="259" w:lineRule="auto"/>
              <w:ind w:left="0" w:right="0" w:firstLine="0"/>
              <w:jc w:val="left"/>
            </w:pPr>
            <w:r>
              <w:rPr>
                <w:b/>
                <w:sz w:val="22"/>
              </w:rPr>
              <w:t xml:space="preserve">  </w:t>
            </w:r>
          </w:p>
          <w:p w:rsidR="00AA07D6" w:rsidRDefault="00000000">
            <w:pPr>
              <w:spacing w:after="0" w:line="259" w:lineRule="auto"/>
              <w:ind w:left="0" w:right="0" w:firstLine="0"/>
              <w:jc w:val="left"/>
            </w:pPr>
            <w:r>
              <w:rPr>
                <w:b/>
                <w:sz w:val="22"/>
              </w:rPr>
              <w:t>Taller 6</w:t>
            </w:r>
            <w:r>
              <w:rPr>
                <w:sz w:val="22"/>
              </w:rPr>
              <w:t>: Ejecución del proyecto final</w:t>
            </w:r>
            <w:r>
              <w:rPr>
                <w:b/>
                <w:sz w:val="22"/>
              </w:rPr>
              <w:t xml:space="preserve"> </w:t>
            </w:r>
          </w:p>
        </w:tc>
      </w:tr>
      <w:tr w:rsidR="00AA07D6">
        <w:trPr>
          <w:trHeight w:val="1915"/>
        </w:trPr>
        <w:tc>
          <w:tcPr>
            <w:tcW w:w="886" w:type="dxa"/>
            <w:tcBorders>
              <w:top w:val="single" w:sz="8" w:space="0" w:color="000000"/>
              <w:left w:val="single" w:sz="8" w:space="0" w:color="000000"/>
              <w:bottom w:val="single" w:sz="8" w:space="0" w:color="000000"/>
              <w:right w:val="single" w:sz="4" w:space="0" w:color="000000"/>
            </w:tcBorders>
            <w:vAlign w:val="center"/>
          </w:tcPr>
          <w:p w:rsidR="00AA07D6" w:rsidRDefault="00000000">
            <w:pPr>
              <w:spacing w:after="0" w:line="259" w:lineRule="auto"/>
              <w:ind w:left="0" w:right="32" w:firstLine="0"/>
              <w:jc w:val="center"/>
            </w:pPr>
            <w:r>
              <w:rPr>
                <w:b/>
                <w:sz w:val="22"/>
              </w:rPr>
              <w:t xml:space="preserve">7 </w:t>
            </w:r>
          </w:p>
        </w:tc>
        <w:tc>
          <w:tcPr>
            <w:tcW w:w="1378" w:type="dxa"/>
            <w:tcBorders>
              <w:top w:val="single" w:sz="8" w:space="0" w:color="000000"/>
              <w:left w:val="single" w:sz="4" w:space="0" w:color="000000"/>
              <w:bottom w:val="single" w:sz="8" w:space="0" w:color="000000"/>
              <w:right w:val="single" w:sz="4" w:space="0" w:color="000000"/>
            </w:tcBorders>
            <w:vAlign w:val="center"/>
          </w:tcPr>
          <w:p w:rsidR="00AA07D6" w:rsidRDefault="00BF6BE1">
            <w:pPr>
              <w:spacing w:after="0" w:line="259" w:lineRule="auto"/>
              <w:ind w:left="0" w:right="32" w:firstLine="0"/>
              <w:jc w:val="center"/>
            </w:pPr>
            <w:r>
              <w:rPr>
                <w:sz w:val="22"/>
              </w:rPr>
              <w:t>20</w:t>
            </w:r>
            <w:r w:rsidR="00000000">
              <w:rPr>
                <w:sz w:val="22"/>
              </w:rPr>
              <w:t xml:space="preserve">/11/2024 </w:t>
            </w:r>
          </w:p>
        </w:tc>
        <w:tc>
          <w:tcPr>
            <w:tcW w:w="2413" w:type="dxa"/>
            <w:tcBorders>
              <w:top w:val="single" w:sz="8" w:space="0" w:color="000000"/>
              <w:left w:val="single" w:sz="4" w:space="0" w:color="000000"/>
              <w:bottom w:val="single" w:sz="8" w:space="0" w:color="000000"/>
              <w:right w:val="single" w:sz="4" w:space="0" w:color="000000"/>
            </w:tcBorders>
            <w:vAlign w:val="center"/>
          </w:tcPr>
          <w:p w:rsidR="00AA07D6" w:rsidRDefault="00000000">
            <w:pPr>
              <w:spacing w:after="0" w:line="259" w:lineRule="auto"/>
              <w:ind w:left="0" w:right="0" w:firstLine="0"/>
              <w:jc w:val="left"/>
            </w:pPr>
            <w:r>
              <w:rPr>
                <w:b/>
                <w:sz w:val="22"/>
              </w:rPr>
              <w:t xml:space="preserve">Proyecto Integrado II </w:t>
            </w:r>
          </w:p>
        </w:tc>
        <w:tc>
          <w:tcPr>
            <w:tcW w:w="4955" w:type="dxa"/>
            <w:tcBorders>
              <w:top w:val="single" w:sz="8" w:space="0" w:color="000000"/>
              <w:left w:val="single" w:sz="4" w:space="0" w:color="000000"/>
              <w:bottom w:val="single" w:sz="8" w:space="0" w:color="000000"/>
              <w:right w:val="single" w:sz="8" w:space="0" w:color="000000"/>
            </w:tcBorders>
          </w:tcPr>
          <w:p w:rsidR="00AA07D6" w:rsidRDefault="00000000">
            <w:pPr>
              <w:spacing w:after="45" w:line="259" w:lineRule="auto"/>
              <w:ind w:left="0" w:right="0" w:firstLine="0"/>
              <w:jc w:val="left"/>
            </w:pPr>
            <w:r>
              <w:rPr>
                <w:sz w:val="22"/>
              </w:rPr>
              <w:t xml:space="preserve">  </w:t>
            </w:r>
          </w:p>
          <w:p w:rsidR="00AA07D6" w:rsidRDefault="00000000">
            <w:pPr>
              <w:numPr>
                <w:ilvl w:val="0"/>
                <w:numId w:val="11"/>
              </w:numPr>
              <w:spacing w:after="69" w:line="259" w:lineRule="auto"/>
              <w:ind w:right="0" w:firstLine="0"/>
              <w:jc w:val="left"/>
            </w:pPr>
            <w:r>
              <w:rPr>
                <w:sz w:val="22"/>
              </w:rPr>
              <w:t xml:space="preserve">Reflexiones finales y evaluación. </w:t>
            </w:r>
          </w:p>
          <w:p w:rsidR="00AA07D6" w:rsidRDefault="00000000">
            <w:pPr>
              <w:numPr>
                <w:ilvl w:val="0"/>
                <w:numId w:val="11"/>
              </w:numPr>
              <w:spacing w:after="89" w:line="240" w:lineRule="auto"/>
              <w:ind w:right="0" w:firstLine="0"/>
              <w:jc w:val="left"/>
            </w:pPr>
            <w:r>
              <w:rPr>
                <w:sz w:val="22"/>
              </w:rPr>
              <w:t xml:space="preserve">Aplicación integrada de todas las habilidades en un proyecto final. </w:t>
            </w:r>
          </w:p>
          <w:p w:rsidR="00AA07D6" w:rsidRDefault="00000000">
            <w:pPr>
              <w:spacing w:after="52" w:line="259" w:lineRule="auto"/>
              <w:ind w:left="0" w:right="0" w:firstLine="0"/>
              <w:jc w:val="left"/>
            </w:pPr>
            <w:r>
              <w:rPr>
                <w:b/>
                <w:sz w:val="22"/>
              </w:rPr>
              <w:t xml:space="preserve">  </w:t>
            </w:r>
          </w:p>
          <w:p w:rsidR="00AA07D6" w:rsidRDefault="00000000">
            <w:pPr>
              <w:spacing w:after="0" w:line="259" w:lineRule="auto"/>
              <w:ind w:left="0" w:right="0" w:firstLine="0"/>
              <w:jc w:val="left"/>
            </w:pPr>
            <w:r>
              <w:rPr>
                <w:b/>
                <w:sz w:val="22"/>
              </w:rPr>
              <w:t>Taller 7</w:t>
            </w:r>
            <w:r>
              <w:rPr>
                <w:sz w:val="22"/>
              </w:rPr>
              <w:t>: Presentación del proyecto final</w:t>
            </w:r>
            <w:r>
              <w:rPr>
                <w:b/>
                <w:sz w:val="22"/>
              </w:rPr>
              <w:t xml:space="preserve"> </w:t>
            </w:r>
          </w:p>
        </w:tc>
      </w:tr>
    </w:tbl>
    <w:p w:rsidR="00AA07D6" w:rsidRDefault="00000000">
      <w:pPr>
        <w:spacing w:after="0" w:line="259" w:lineRule="auto"/>
        <w:ind w:left="0" w:right="0" w:firstLine="0"/>
        <w:jc w:val="left"/>
      </w:pPr>
      <w:r>
        <w:t xml:space="preserve"> </w:t>
      </w:r>
    </w:p>
    <w:p w:rsidR="00AA07D6" w:rsidRDefault="00000000">
      <w:pPr>
        <w:spacing w:after="0" w:line="259" w:lineRule="auto"/>
        <w:ind w:left="0" w:right="0" w:firstLine="0"/>
        <w:jc w:val="left"/>
      </w:pPr>
      <w:r>
        <w:t xml:space="preserve"> </w:t>
      </w:r>
    </w:p>
    <w:p w:rsidR="00AA07D6" w:rsidRDefault="00000000">
      <w:pPr>
        <w:spacing w:after="0" w:line="259" w:lineRule="auto"/>
        <w:ind w:left="0" w:right="0" w:firstLine="0"/>
        <w:jc w:val="left"/>
      </w:pPr>
      <w:r>
        <w:t xml:space="preserve"> </w:t>
      </w:r>
    </w:p>
    <w:p w:rsidR="00AA07D6" w:rsidRDefault="00000000">
      <w:pPr>
        <w:spacing w:after="0" w:line="259" w:lineRule="auto"/>
        <w:ind w:left="0" w:right="0" w:firstLine="0"/>
        <w:jc w:val="left"/>
      </w:pPr>
      <w:r>
        <w:t xml:space="preserve"> </w:t>
      </w:r>
    </w:p>
    <w:p w:rsidR="00AA07D6" w:rsidRDefault="00000000">
      <w:pPr>
        <w:pStyle w:val="Ttulo1"/>
        <w:ind w:left="108"/>
      </w:pPr>
      <w:r>
        <w:t xml:space="preserve">Del Profesor </w:t>
      </w:r>
    </w:p>
    <w:p w:rsidR="00AA07D6" w:rsidRDefault="00000000">
      <w:pPr>
        <w:spacing w:after="0" w:line="259" w:lineRule="auto"/>
        <w:ind w:left="0" w:right="0" w:firstLine="0"/>
        <w:jc w:val="left"/>
      </w:pPr>
      <w:r>
        <w:t xml:space="preserve"> </w:t>
      </w:r>
    </w:p>
    <w:p w:rsidR="00AA07D6" w:rsidRDefault="00000000">
      <w:pPr>
        <w:spacing w:after="0" w:line="259" w:lineRule="auto"/>
        <w:ind w:left="0" w:right="0" w:firstLine="0"/>
        <w:jc w:val="left"/>
      </w:pPr>
      <w:r>
        <w:t xml:space="preserve">Correo electrónico: </w:t>
      </w:r>
      <w:r>
        <w:rPr>
          <w:color w:val="0000FF"/>
          <w:u w:val="single" w:color="0000FF"/>
        </w:rPr>
        <w:t>ANTHONY.GARCIA@ucr.ac.cr</w:t>
      </w:r>
      <w:r>
        <w:rPr>
          <w:color w:val="0000FF"/>
        </w:rPr>
        <w:t xml:space="preserve"> </w:t>
      </w:r>
      <w:r>
        <w:rPr>
          <w:rFonts w:cs="Arial"/>
          <w:b/>
          <w:i/>
        </w:rPr>
        <w:t xml:space="preserve">Bibliografía </w:t>
      </w:r>
    </w:p>
    <w:p w:rsidR="00AA07D6" w:rsidRDefault="00000000">
      <w:pPr>
        <w:spacing w:after="134" w:line="259" w:lineRule="auto"/>
        <w:ind w:left="39" w:right="0" w:firstLine="0"/>
        <w:jc w:val="center"/>
      </w:pPr>
      <w:r>
        <w:rPr>
          <w:rFonts w:cs="Arial"/>
          <w:b/>
          <w:sz w:val="20"/>
        </w:rPr>
        <w:t xml:space="preserve"> </w:t>
      </w:r>
    </w:p>
    <w:p w:rsidR="00AA07D6" w:rsidRDefault="00000000">
      <w:pPr>
        <w:spacing w:line="359" w:lineRule="auto"/>
        <w:ind w:left="705" w:right="0" w:hanging="720"/>
      </w:pPr>
      <w:proofErr w:type="spellStart"/>
      <w:r>
        <w:t>Andraus</w:t>
      </w:r>
      <w:proofErr w:type="spellEnd"/>
      <w:r>
        <w:t xml:space="preserve"> Alfaro, E. (2019). </w:t>
      </w:r>
      <w:r>
        <w:rPr>
          <w:rFonts w:cs="Arial"/>
          <w:i/>
        </w:rPr>
        <w:t>Estadística descriptiva con SPSS</w:t>
      </w:r>
      <w:r>
        <w:t xml:space="preserve">. San José, C.R.: Editorial Universidad de Costa Rica.  </w:t>
      </w:r>
    </w:p>
    <w:p w:rsidR="00AA07D6" w:rsidRDefault="00000000">
      <w:pPr>
        <w:spacing w:line="359" w:lineRule="auto"/>
        <w:ind w:left="693" w:right="0" w:hanging="708"/>
      </w:pPr>
      <w:r>
        <w:lastRenderedPageBreak/>
        <w:t xml:space="preserve">Gómez Barrantes, M. 2018. </w:t>
      </w:r>
      <w:r>
        <w:rPr>
          <w:rFonts w:cs="Arial"/>
          <w:i/>
        </w:rPr>
        <w:t>Elementos de Estadística Descriptiva</w:t>
      </w:r>
      <w:r>
        <w:t>. Quinta edición. Editorial EUNED. Costa Rica</w:t>
      </w:r>
      <w:r>
        <w:rPr>
          <w:rFonts w:cs="Arial"/>
          <w:b/>
        </w:rPr>
        <w:t xml:space="preserve">. </w:t>
      </w:r>
    </w:p>
    <w:p w:rsidR="00AA07D6" w:rsidRDefault="00000000">
      <w:pPr>
        <w:spacing w:line="359" w:lineRule="auto"/>
        <w:ind w:left="693" w:right="0" w:hanging="708"/>
      </w:pPr>
      <w:r>
        <w:t xml:space="preserve">Hernández Rodríguez, O.E. (2016). </w:t>
      </w:r>
      <w:r>
        <w:rPr>
          <w:rFonts w:cs="Arial"/>
          <w:i/>
        </w:rPr>
        <w:t>Estadística elemental para Ciencias Sociales</w:t>
      </w:r>
      <w:r>
        <w:t xml:space="preserve">. San José, </w:t>
      </w:r>
      <w:proofErr w:type="gramStart"/>
      <w:r>
        <w:t>C.R. :</w:t>
      </w:r>
      <w:proofErr w:type="gramEnd"/>
      <w:r>
        <w:t xml:space="preserve"> Editorial Universidad de Costa Rica. </w:t>
      </w:r>
    </w:p>
    <w:p w:rsidR="00AA07D6" w:rsidRDefault="00000000">
      <w:pPr>
        <w:spacing w:line="359" w:lineRule="auto"/>
        <w:ind w:left="693" w:right="0" w:hanging="708"/>
      </w:pPr>
      <w:r>
        <w:t xml:space="preserve">Moya Meoño, L.M. (2014). </w:t>
      </w:r>
      <w:r>
        <w:rPr>
          <w:rFonts w:cs="Arial"/>
          <w:i/>
        </w:rPr>
        <w:t>Introducción a la estadística de la salud</w:t>
      </w:r>
      <w:r>
        <w:t xml:space="preserve">. San José, </w:t>
      </w:r>
      <w:proofErr w:type="gramStart"/>
      <w:r>
        <w:t>C.R. :</w:t>
      </w:r>
      <w:proofErr w:type="gramEnd"/>
      <w:r>
        <w:t xml:space="preserve"> Editorial Universidad de Costa Rica. </w:t>
      </w:r>
    </w:p>
    <w:sectPr w:rsidR="00AA07D6">
      <w:headerReference w:type="even" r:id="rId7"/>
      <w:headerReference w:type="default" r:id="rId8"/>
      <w:footerReference w:type="even" r:id="rId9"/>
      <w:footerReference w:type="default" r:id="rId10"/>
      <w:headerReference w:type="first" r:id="rId11"/>
      <w:footerReference w:type="first" r:id="rId12"/>
      <w:pgSz w:w="11906" w:h="16838"/>
      <w:pgMar w:top="1416" w:right="1696" w:bottom="1709" w:left="1702" w:header="378" w:footer="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E46" w:rsidRDefault="00891E46">
      <w:pPr>
        <w:spacing w:after="0" w:line="240" w:lineRule="auto"/>
      </w:pPr>
      <w:r>
        <w:separator/>
      </w:r>
    </w:p>
  </w:endnote>
  <w:endnote w:type="continuationSeparator" w:id="0">
    <w:p w:rsidR="00891E46" w:rsidRDefault="0089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7D6" w:rsidRDefault="00000000">
    <w:pPr>
      <w:tabs>
        <w:tab w:val="center" w:pos="4565"/>
        <w:tab w:val="right" w:pos="8508"/>
      </w:tabs>
      <w:spacing w:after="0" w:line="259" w:lineRule="auto"/>
      <w:ind w:left="0" w:right="0" w:firstLine="0"/>
      <w:jc w:val="left"/>
    </w:pPr>
    <w:r>
      <w:rPr>
        <w:noProof/>
      </w:rPr>
      <w:drawing>
        <wp:anchor distT="0" distB="0" distL="114300" distR="114300" simplePos="0" relativeHeight="251667456" behindDoc="0" locked="0" layoutInCell="1" allowOverlap="0">
          <wp:simplePos x="0" y="0"/>
          <wp:positionH relativeFrom="page">
            <wp:posOffset>1727835</wp:posOffset>
          </wp:positionH>
          <wp:positionV relativeFrom="page">
            <wp:posOffset>9759366</wp:posOffset>
          </wp:positionV>
          <wp:extent cx="621030" cy="546735"/>
          <wp:effectExtent l="0" t="0" r="0" b="0"/>
          <wp:wrapSquare wrapText="bothSides"/>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
                  <a:stretch>
                    <a:fillRect/>
                  </a:stretch>
                </pic:blipFill>
                <pic:spPr>
                  <a:xfrm>
                    <a:off x="0" y="0"/>
                    <a:ext cx="621030" cy="546735"/>
                  </a:xfrm>
                  <a:prstGeom prst="rect">
                    <a:avLst/>
                  </a:prstGeom>
                </pic:spPr>
              </pic:pic>
            </a:graphicData>
          </a:graphic>
        </wp:anchor>
      </w:drawing>
    </w:r>
    <w:r>
      <w:rPr>
        <w:rFonts w:ascii="Calibri" w:eastAsia="Calibri" w:hAnsi="Calibri" w:cs="Calibri"/>
        <w:sz w:val="22"/>
      </w:rPr>
      <w:tab/>
    </w:r>
    <w:r>
      <w:rPr>
        <w:rFonts w:cs="Arial"/>
        <w:sz w:val="20"/>
      </w:rPr>
      <w:t xml:space="preserve">Correo: </w:t>
    </w:r>
    <w:r>
      <w:rPr>
        <w:rFonts w:cs="Arial"/>
        <w:color w:val="0000FF"/>
        <w:sz w:val="20"/>
        <w:u w:val="single" w:color="0000FF"/>
      </w:rPr>
      <w:t>seccionprimaria.efd@ucr.ac.cr</w:t>
    </w:r>
    <w:r>
      <w:rPr>
        <w:rFonts w:cs="Arial"/>
        <w:sz w:val="20"/>
      </w:rPr>
      <w:t xml:space="preserve"> </w:t>
    </w:r>
    <w:r>
      <w:rPr>
        <w:rFonts w:cs="Arial"/>
        <w:sz w:val="20"/>
      </w:rPr>
      <w:tab/>
    </w:r>
    <w:r>
      <w:fldChar w:fldCharType="begin"/>
    </w:r>
    <w:r>
      <w:instrText xml:space="preserve"> PAGE   \* MERGEFORMAT </w:instrText>
    </w:r>
    <w:r>
      <w:fldChar w:fldCharType="separate"/>
    </w:r>
    <w:r>
      <w:rPr>
        <w:rFonts w:ascii="Times New Roman" w:eastAsia="Times New Roman" w:hAnsi="Times New Roman"/>
      </w:rPr>
      <w:t>1</w:t>
    </w:r>
    <w:r>
      <w:rPr>
        <w:rFonts w:ascii="Times New Roman" w:eastAsia="Times New Roman" w:hAnsi="Times New Roman"/>
      </w:rPr>
      <w:fldChar w:fldCharType="end"/>
    </w:r>
    <w:r>
      <w:rPr>
        <w:rFonts w:ascii="Times New Roman" w:eastAsia="Times New Roman" w:hAnsi="Times New Roman"/>
      </w:rPr>
      <w:t xml:space="preserve"> </w:t>
    </w:r>
  </w:p>
  <w:p w:rsidR="00AA07D6" w:rsidRDefault="00000000">
    <w:pPr>
      <w:spacing w:after="0" w:line="242" w:lineRule="auto"/>
      <w:ind w:left="1031" w:right="1040" w:hanging="12"/>
    </w:pPr>
    <w:r>
      <w:rPr>
        <w:rFonts w:cs="Arial"/>
        <w:sz w:val="20"/>
      </w:rPr>
      <w:t xml:space="preserve">Página WEB: </w:t>
    </w:r>
    <w:r>
      <w:rPr>
        <w:rFonts w:cs="Arial"/>
        <w:color w:val="0000FF"/>
        <w:sz w:val="20"/>
        <w:u w:val="single" w:color="0000FF"/>
      </w:rPr>
      <w:t>educacionprimaria.ucr.ac.cr</w:t>
    </w:r>
    <w:r>
      <w:rPr>
        <w:rFonts w:cs="Arial"/>
        <w:sz w:val="20"/>
      </w:rPr>
      <w:t xml:space="preserve"> </w:t>
    </w:r>
    <w:r>
      <w:rPr>
        <w:rFonts w:ascii="Times New Roman" w:eastAsia="Times New Roman" w:hAnsi="Times New Roman"/>
        <w:color w:val="00000A"/>
        <w:sz w:val="20"/>
      </w:rPr>
      <w:t>Teléfonos: 2511-5383 / 2511-8891</w:t>
    </w:r>
    <w:r>
      <w:rPr>
        <w:rFonts w:ascii="Times New Roman" w:eastAsia="Times New Roman" w:hAnsi="Times New Roman"/>
        <w:sz w:val="20"/>
      </w:rPr>
      <w:t xml:space="preserve"> </w:t>
    </w:r>
  </w:p>
  <w:p w:rsidR="00AA07D6" w:rsidRDefault="00000000">
    <w:pPr>
      <w:spacing w:after="0" w:line="259" w:lineRule="auto"/>
      <w:ind w:left="0" w:right="6511" w:firstLine="0"/>
      <w:jc w:val="left"/>
    </w:pPr>
    <w:r>
      <w:rPr>
        <w:rFonts w:cs="Arial"/>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7D6" w:rsidRDefault="00000000">
    <w:pPr>
      <w:tabs>
        <w:tab w:val="center" w:pos="4565"/>
        <w:tab w:val="right" w:pos="8508"/>
      </w:tabs>
      <w:spacing w:after="0" w:line="259" w:lineRule="auto"/>
      <w:ind w:left="0" w:right="0" w:firstLine="0"/>
      <w:jc w:val="left"/>
    </w:pPr>
    <w:r>
      <w:rPr>
        <w:noProof/>
      </w:rPr>
      <w:drawing>
        <wp:anchor distT="0" distB="0" distL="114300" distR="114300" simplePos="0" relativeHeight="251668480" behindDoc="0" locked="0" layoutInCell="1" allowOverlap="0">
          <wp:simplePos x="0" y="0"/>
          <wp:positionH relativeFrom="page">
            <wp:posOffset>1727835</wp:posOffset>
          </wp:positionH>
          <wp:positionV relativeFrom="page">
            <wp:posOffset>9759366</wp:posOffset>
          </wp:positionV>
          <wp:extent cx="621030" cy="546735"/>
          <wp:effectExtent l="0" t="0" r="0" b="0"/>
          <wp:wrapSquare wrapText="bothSides"/>
          <wp:docPr id="647181374"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
                  <a:stretch>
                    <a:fillRect/>
                  </a:stretch>
                </pic:blipFill>
                <pic:spPr>
                  <a:xfrm>
                    <a:off x="0" y="0"/>
                    <a:ext cx="621030" cy="546735"/>
                  </a:xfrm>
                  <a:prstGeom prst="rect">
                    <a:avLst/>
                  </a:prstGeom>
                </pic:spPr>
              </pic:pic>
            </a:graphicData>
          </a:graphic>
        </wp:anchor>
      </w:drawing>
    </w:r>
    <w:r>
      <w:rPr>
        <w:rFonts w:ascii="Calibri" w:eastAsia="Calibri" w:hAnsi="Calibri" w:cs="Calibri"/>
        <w:sz w:val="22"/>
      </w:rPr>
      <w:tab/>
    </w:r>
    <w:r>
      <w:rPr>
        <w:rFonts w:cs="Arial"/>
        <w:sz w:val="20"/>
      </w:rPr>
      <w:t xml:space="preserve">Correo: </w:t>
    </w:r>
    <w:r>
      <w:rPr>
        <w:rFonts w:cs="Arial"/>
        <w:color w:val="0000FF"/>
        <w:sz w:val="20"/>
        <w:u w:val="single" w:color="0000FF"/>
      </w:rPr>
      <w:t>seccionprimaria.efd@ucr.ac.cr</w:t>
    </w:r>
    <w:r>
      <w:rPr>
        <w:rFonts w:cs="Arial"/>
        <w:sz w:val="20"/>
      </w:rPr>
      <w:t xml:space="preserve"> </w:t>
    </w:r>
    <w:r>
      <w:rPr>
        <w:rFonts w:cs="Arial"/>
        <w:sz w:val="20"/>
      </w:rPr>
      <w:tab/>
    </w:r>
    <w:r>
      <w:fldChar w:fldCharType="begin"/>
    </w:r>
    <w:r>
      <w:instrText xml:space="preserve"> PAGE   \* MERGEFORMAT </w:instrText>
    </w:r>
    <w:r>
      <w:fldChar w:fldCharType="separate"/>
    </w:r>
    <w:r>
      <w:rPr>
        <w:rFonts w:ascii="Times New Roman" w:eastAsia="Times New Roman" w:hAnsi="Times New Roman"/>
      </w:rPr>
      <w:t>1</w:t>
    </w:r>
    <w:r>
      <w:rPr>
        <w:rFonts w:ascii="Times New Roman" w:eastAsia="Times New Roman" w:hAnsi="Times New Roman"/>
      </w:rPr>
      <w:fldChar w:fldCharType="end"/>
    </w:r>
    <w:r>
      <w:rPr>
        <w:rFonts w:ascii="Times New Roman" w:eastAsia="Times New Roman" w:hAnsi="Times New Roman"/>
      </w:rPr>
      <w:t xml:space="preserve"> </w:t>
    </w:r>
  </w:p>
  <w:p w:rsidR="00AA07D6" w:rsidRDefault="00000000">
    <w:pPr>
      <w:spacing w:after="0" w:line="242" w:lineRule="auto"/>
      <w:ind w:left="1031" w:right="1040" w:hanging="12"/>
    </w:pPr>
    <w:r>
      <w:rPr>
        <w:rFonts w:cs="Arial"/>
        <w:sz w:val="20"/>
      </w:rPr>
      <w:t xml:space="preserve">Página WEB: </w:t>
    </w:r>
    <w:r>
      <w:rPr>
        <w:rFonts w:cs="Arial"/>
        <w:color w:val="0000FF"/>
        <w:sz w:val="20"/>
        <w:u w:val="single" w:color="0000FF"/>
      </w:rPr>
      <w:t>educacionprimaria.ucr.ac.cr</w:t>
    </w:r>
    <w:r>
      <w:rPr>
        <w:rFonts w:cs="Arial"/>
        <w:sz w:val="20"/>
      </w:rPr>
      <w:t xml:space="preserve"> </w:t>
    </w:r>
    <w:r>
      <w:rPr>
        <w:rFonts w:ascii="Times New Roman" w:eastAsia="Times New Roman" w:hAnsi="Times New Roman"/>
        <w:color w:val="00000A"/>
        <w:sz w:val="20"/>
      </w:rPr>
      <w:t>Teléfonos: 2511-5383 / 2511-8891</w:t>
    </w:r>
    <w:r>
      <w:rPr>
        <w:rFonts w:ascii="Times New Roman" w:eastAsia="Times New Roman" w:hAnsi="Times New Roman"/>
        <w:sz w:val="20"/>
      </w:rPr>
      <w:t xml:space="preserve"> </w:t>
    </w:r>
  </w:p>
  <w:p w:rsidR="00AA07D6" w:rsidRDefault="00000000">
    <w:pPr>
      <w:spacing w:after="0" w:line="259" w:lineRule="auto"/>
      <w:ind w:left="0" w:right="6511" w:firstLine="0"/>
      <w:jc w:val="left"/>
    </w:pPr>
    <w:r>
      <w:rPr>
        <w:rFonts w:cs="Arial"/>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7D6" w:rsidRDefault="00000000">
    <w:pPr>
      <w:tabs>
        <w:tab w:val="center" w:pos="4565"/>
        <w:tab w:val="right" w:pos="8508"/>
      </w:tabs>
      <w:spacing w:after="0" w:line="259" w:lineRule="auto"/>
      <w:ind w:left="0" w:right="0" w:firstLine="0"/>
      <w:jc w:val="left"/>
    </w:pPr>
    <w:r>
      <w:rPr>
        <w:noProof/>
      </w:rPr>
      <w:drawing>
        <wp:anchor distT="0" distB="0" distL="114300" distR="114300" simplePos="0" relativeHeight="251669504" behindDoc="0" locked="0" layoutInCell="1" allowOverlap="0">
          <wp:simplePos x="0" y="0"/>
          <wp:positionH relativeFrom="page">
            <wp:posOffset>1727835</wp:posOffset>
          </wp:positionH>
          <wp:positionV relativeFrom="page">
            <wp:posOffset>9759366</wp:posOffset>
          </wp:positionV>
          <wp:extent cx="621030" cy="546735"/>
          <wp:effectExtent l="0" t="0" r="0" b="0"/>
          <wp:wrapSquare wrapText="bothSides"/>
          <wp:docPr id="1968765824"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
                  <a:stretch>
                    <a:fillRect/>
                  </a:stretch>
                </pic:blipFill>
                <pic:spPr>
                  <a:xfrm>
                    <a:off x="0" y="0"/>
                    <a:ext cx="621030" cy="546735"/>
                  </a:xfrm>
                  <a:prstGeom prst="rect">
                    <a:avLst/>
                  </a:prstGeom>
                </pic:spPr>
              </pic:pic>
            </a:graphicData>
          </a:graphic>
        </wp:anchor>
      </w:drawing>
    </w:r>
    <w:r>
      <w:rPr>
        <w:rFonts w:ascii="Calibri" w:eastAsia="Calibri" w:hAnsi="Calibri" w:cs="Calibri"/>
        <w:sz w:val="22"/>
      </w:rPr>
      <w:tab/>
    </w:r>
    <w:r>
      <w:rPr>
        <w:rFonts w:cs="Arial"/>
        <w:sz w:val="20"/>
      </w:rPr>
      <w:t xml:space="preserve">Correo: </w:t>
    </w:r>
    <w:r>
      <w:rPr>
        <w:rFonts w:cs="Arial"/>
        <w:color w:val="0000FF"/>
        <w:sz w:val="20"/>
        <w:u w:val="single" w:color="0000FF"/>
      </w:rPr>
      <w:t>seccionprimaria.efd@ucr.ac.cr</w:t>
    </w:r>
    <w:r>
      <w:rPr>
        <w:rFonts w:cs="Arial"/>
        <w:sz w:val="20"/>
      </w:rPr>
      <w:t xml:space="preserve"> </w:t>
    </w:r>
    <w:r>
      <w:rPr>
        <w:rFonts w:cs="Arial"/>
        <w:sz w:val="20"/>
      </w:rPr>
      <w:tab/>
    </w:r>
    <w:r>
      <w:fldChar w:fldCharType="begin"/>
    </w:r>
    <w:r>
      <w:instrText xml:space="preserve"> PAGE   \* MERGEFORMAT </w:instrText>
    </w:r>
    <w:r>
      <w:fldChar w:fldCharType="separate"/>
    </w:r>
    <w:r>
      <w:rPr>
        <w:rFonts w:ascii="Times New Roman" w:eastAsia="Times New Roman" w:hAnsi="Times New Roman"/>
      </w:rPr>
      <w:t>1</w:t>
    </w:r>
    <w:r>
      <w:rPr>
        <w:rFonts w:ascii="Times New Roman" w:eastAsia="Times New Roman" w:hAnsi="Times New Roman"/>
      </w:rPr>
      <w:fldChar w:fldCharType="end"/>
    </w:r>
    <w:r>
      <w:rPr>
        <w:rFonts w:ascii="Times New Roman" w:eastAsia="Times New Roman" w:hAnsi="Times New Roman"/>
      </w:rPr>
      <w:t xml:space="preserve"> </w:t>
    </w:r>
  </w:p>
  <w:p w:rsidR="00AA07D6" w:rsidRDefault="00000000">
    <w:pPr>
      <w:spacing w:after="0" w:line="242" w:lineRule="auto"/>
      <w:ind w:left="1031" w:right="1040" w:hanging="12"/>
    </w:pPr>
    <w:r>
      <w:rPr>
        <w:rFonts w:cs="Arial"/>
        <w:sz w:val="20"/>
      </w:rPr>
      <w:t xml:space="preserve">Página WEB: </w:t>
    </w:r>
    <w:r>
      <w:rPr>
        <w:rFonts w:cs="Arial"/>
        <w:color w:val="0000FF"/>
        <w:sz w:val="20"/>
        <w:u w:val="single" w:color="0000FF"/>
      </w:rPr>
      <w:t>educacionprimaria.ucr.ac.cr</w:t>
    </w:r>
    <w:r>
      <w:rPr>
        <w:rFonts w:cs="Arial"/>
        <w:sz w:val="20"/>
      </w:rPr>
      <w:t xml:space="preserve"> </w:t>
    </w:r>
    <w:r>
      <w:rPr>
        <w:rFonts w:ascii="Times New Roman" w:eastAsia="Times New Roman" w:hAnsi="Times New Roman"/>
        <w:color w:val="00000A"/>
        <w:sz w:val="20"/>
      </w:rPr>
      <w:t>Teléfonos: 2511-5383 / 2511-8891</w:t>
    </w:r>
    <w:r>
      <w:rPr>
        <w:rFonts w:ascii="Times New Roman" w:eastAsia="Times New Roman" w:hAnsi="Times New Roman"/>
        <w:sz w:val="20"/>
      </w:rPr>
      <w:t xml:space="preserve"> </w:t>
    </w:r>
  </w:p>
  <w:p w:rsidR="00AA07D6" w:rsidRDefault="00000000">
    <w:pPr>
      <w:spacing w:after="0" w:line="259" w:lineRule="auto"/>
      <w:ind w:left="0" w:right="6511" w:firstLine="0"/>
      <w:jc w:val="left"/>
    </w:pPr>
    <w:r>
      <w:rPr>
        <w:rFonts w:cs="Arial"/>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E46" w:rsidRDefault="00891E46">
      <w:pPr>
        <w:spacing w:after="0" w:line="240" w:lineRule="auto"/>
      </w:pPr>
      <w:r>
        <w:separator/>
      </w:r>
    </w:p>
  </w:footnote>
  <w:footnote w:type="continuationSeparator" w:id="0">
    <w:p w:rsidR="00891E46" w:rsidRDefault="00891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7D6" w:rsidRDefault="00000000">
    <w:pPr>
      <w:spacing w:after="0" w:line="259" w:lineRule="auto"/>
      <w:ind w:left="-215" w:right="-670" w:firstLine="0"/>
      <w:jc w:val="left"/>
    </w:pPr>
    <w:r>
      <w:rPr>
        <w:noProof/>
      </w:rPr>
      <w:drawing>
        <wp:anchor distT="0" distB="0" distL="114300" distR="114300" simplePos="0" relativeHeight="251658240" behindDoc="0" locked="0" layoutInCell="1" allowOverlap="0">
          <wp:simplePos x="0" y="0"/>
          <wp:positionH relativeFrom="page">
            <wp:posOffset>944245</wp:posOffset>
          </wp:positionH>
          <wp:positionV relativeFrom="page">
            <wp:posOffset>240080</wp:posOffset>
          </wp:positionV>
          <wp:extent cx="1326515" cy="504774"/>
          <wp:effectExtent l="0" t="0" r="0" b="0"/>
          <wp:wrapSquare wrapText="bothSides"/>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
                  <a:stretch>
                    <a:fillRect/>
                  </a:stretch>
                </pic:blipFill>
                <pic:spPr>
                  <a:xfrm>
                    <a:off x="0" y="0"/>
                    <a:ext cx="1326515" cy="504774"/>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2759710</wp:posOffset>
          </wp:positionH>
          <wp:positionV relativeFrom="page">
            <wp:posOffset>265481</wp:posOffset>
          </wp:positionV>
          <wp:extent cx="1800225" cy="513029"/>
          <wp:effectExtent l="0" t="0" r="0" b="0"/>
          <wp:wrapSquare wrapText="bothSides"/>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
                  <a:stretch>
                    <a:fillRect/>
                  </a:stretch>
                </pic:blipFill>
                <pic:spPr>
                  <a:xfrm>
                    <a:off x="0" y="0"/>
                    <a:ext cx="1800225" cy="513029"/>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4956175</wp:posOffset>
          </wp:positionH>
          <wp:positionV relativeFrom="page">
            <wp:posOffset>269240</wp:posOffset>
          </wp:positionV>
          <wp:extent cx="1952625" cy="495300"/>
          <wp:effectExtent l="0" t="0" r="0" b="0"/>
          <wp:wrapSquare wrapText="bothSides"/>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3"/>
                  <a:stretch>
                    <a:fillRect/>
                  </a:stretch>
                </pic:blipFill>
                <pic:spPr>
                  <a:xfrm>
                    <a:off x="0" y="0"/>
                    <a:ext cx="1952625" cy="495300"/>
                  </a:xfrm>
                  <a:prstGeom prst="rect">
                    <a:avLst/>
                  </a:prstGeom>
                </pic:spPr>
              </pic:pic>
            </a:graphicData>
          </a:graphic>
        </wp:anchor>
      </w:drawing>
    </w:r>
    <w:r>
      <w:rPr>
        <w:rFonts w:ascii="Times New Roman" w:eastAsia="Times New Roman" w:hAnsi="Times New Roman"/>
      </w:rPr>
      <w:t xml:space="preserve"> </w:t>
    </w:r>
    <w:r>
      <w:rPr>
        <w:rFonts w:ascii="Times New Roman" w:eastAsia="Times New Roman" w:hAnsi="Times New Roman"/>
      </w:rPr>
      <w:tab/>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7D6" w:rsidRDefault="00000000">
    <w:pPr>
      <w:spacing w:after="0" w:line="259" w:lineRule="auto"/>
      <w:ind w:left="-215" w:right="-670" w:firstLine="0"/>
      <w:jc w:val="left"/>
    </w:pPr>
    <w:r>
      <w:rPr>
        <w:noProof/>
      </w:rPr>
      <w:drawing>
        <wp:anchor distT="0" distB="0" distL="114300" distR="114300" simplePos="0" relativeHeight="251661312" behindDoc="0" locked="0" layoutInCell="1" allowOverlap="0">
          <wp:simplePos x="0" y="0"/>
          <wp:positionH relativeFrom="page">
            <wp:posOffset>944245</wp:posOffset>
          </wp:positionH>
          <wp:positionV relativeFrom="page">
            <wp:posOffset>240080</wp:posOffset>
          </wp:positionV>
          <wp:extent cx="1326515" cy="504774"/>
          <wp:effectExtent l="0" t="0" r="0" b="0"/>
          <wp:wrapSquare wrapText="bothSides"/>
          <wp:docPr id="734872112"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
                  <a:stretch>
                    <a:fillRect/>
                  </a:stretch>
                </pic:blipFill>
                <pic:spPr>
                  <a:xfrm>
                    <a:off x="0" y="0"/>
                    <a:ext cx="1326515" cy="504774"/>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2759710</wp:posOffset>
          </wp:positionH>
          <wp:positionV relativeFrom="page">
            <wp:posOffset>265481</wp:posOffset>
          </wp:positionV>
          <wp:extent cx="1800225" cy="513029"/>
          <wp:effectExtent l="0" t="0" r="0" b="0"/>
          <wp:wrapSquare wrapText="bothSides"/>
          <wp:docPr id="1526116402"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
                  <a:stretch>
                    <a:fillRect/>
                  </a:stretch>
                </pic:blipFill>
                <pic:spPr>
                  <a:xfrm>
                    <a:off x="0" y="0"/>
                    <a:ext cx="1800225" cy="513029"/>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4956175</wp:posOffset>
          </wp:positionH>
          <wp:positionV relativeFrom="page">
            <wp:posOffset>269240</wp:posOffset>
          </wp:positionV>
          <wp:extent cx="1952625" cy="495300"/>
          <wp:effectExtent l="0" t="0" r="0" b="0"/>
          <wp:wrapSquare wrapText="bothSides"/>
          <wp:docPr id="981379834"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3"/>
                  <a:stretch>
                    <a:fillRect/>
                  </a:stretch>
                </pic:blipFill>
                <pic:spPr>
                  <a:xfrm>
                    <a:off x="0" y="0"/>
                    <a:ext cx="1952625" cy="495300"/>
                  </a:xfrm>
                  <a:prstGeom prst="rect">
                    <a:avLst/>
                  </a:prstGeom>
                </pic:spPr>
              </pic:pic>
            </a:graphicData>
          </a:graphic>
        </wp:anchor>
      </w:drawing>
    </w:r>
    <w:r>
      <w:rPr>
        <w:rFonts w:ascii="Times New Roman" w:eastAsia="Times New Roman" w:hAnsi="Times New Roman"/>
      </w:rPr>
      <w:t xml:space="preserve"> </w:t>
    </w:r>
    <w:r>
      <w:rPr>
        <w:rFonts w:ascii="Times New Roman" w:eastAsia="Times New Roman" w:hAnsi="Times New Roman"/>
      </w:rPr>
      <w:tab/>
    </w:r>
    <w:r>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7D6" w:rsidRDefault="00000000">
    <w:pPr>
      <w:spacing w:after="0" w:line="259" w:lineRule="auto"/>
      <w:ind w:left="-215" w:right="-670" w:firstLine="0"/>
      <w:jc w:val="left"/>
    </w:pPr>
    <w:r>
      <w:rPr>
        <w:noProof/>
      </w:rPr>
      <w:drawing>
        <wp:anchor distT="0" distB="0" distL="114300" distR="114300" simplePos="0" relativeHeight="251664384" behindDoc="0" locked="0" layoutInCell="1" allowOverlap="0">
          <wp:simplePos x="0" y="0"/>
          <wp:positionH relativeFrom="page">
            <wp:posOffset>944245</wp:posOffset>
          </wp:positionH>
          <wp:positionV relativeFrom="page">
            <wp:posOffset>240080</wp:posOffset>
          </wp:positionV>
          <wp:extent cx="1326515" cy="504774"/>
          <wp:effectExtent l="0" t="0" r="0" b="0"/>
          <wp:wrapSquare wrapText="bothSides"/>
          <wp:docPr id="1359240372"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
                  <a:stretch>
                    <a:fillRect/>
                  </a:stretch>
                </pic:blipFill>
                <pic:spPr>
                  <a:xfrm>
                    <a:off x="0" y="0"/>
                    <a:ext cx="1326515" cy="504774"/>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2759710</wp:posOffset>
          </wp:positionH>
          <wp:positionV relativeFrom="page">
            <wp:posOffset>265481</wp:posOffset>
          </wp:positionV>
          <wp:extent cx="1800225" cy="513029"/>
          <wp:effectExtent l="0" t="0" r="0" b="0"/>
          <wp:wrapSquare wrapText="bothSides"/>
          <wp:docPr id="1182421843"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
                  <a:stretch>
                    <a:fillRect/>
                  </a:stretch>
                </pic:blipFill>
                <pic:spPr>
                  <a:xfrm>
                    <a:off x="0" y="0"/>
                    <a:ext cx="1800225" cy="513029"/>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4956175</wp:posOffset>
          </wp:positionH>
          <wp:positionV relativeFrom="page">
            <wp:posOffset>269240</wp:posOffset>
          </wp:positionV>
          <wp:extent cx="1952625" cy="495300"/>
          <wp:effectExtent l="0" t="0" r="0" b="0"/>
          <wp:wrapSquare wrapText="bothSides"/>
          <wp:docPr id="176656477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3"/>
                  <a:stretch>
                    <a:fillRect/>
                  </a:stretch>
                </pic:blipFill>
                <pic:spPr>
                  <a:xfrm>
                    <a:off x="0" y="0"/>
                    <a:ext cx="1952625" cy="495300"/>
                  </a:xfrm>
                  <a:prstGeom prst="rect">
                    <a:avLst/>
                  </a:prstGeom>
                </pic:spPr>
              </pic:pic>
            </a:graphicData>
          </a:graphic>
        </wp:anchor>
      </w:drawing>
    </w:r>
    <w:r>
      <w:rPr>
        <w:rFonts w:ascii="Times New Roman" w:eastAsia="Times New Roman" w:hAnsi="Times New Roman"/>
      </w:rPr>
      <w:t xml:space="preserve"> </w:t>
    </w:r>
    <w:r>
      <w:rPr>
        <w:rFonts w:ascii="Times New Roman" w:eastAsia="Times New Roman" w:hAnsi="Times New Roman"/>
      </w:rPr>
      <w:tab/>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160A1"/>
    <w:multiLevelType w:val="hybridMultilevel"/>
    <w:tmpl w:val="84A411DA"/>
    <w:lvl w:ilvl="0" w:tplc="4ABC7E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E0E8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6A3A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5A2A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F4B1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9C7A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42DF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A411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1847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175048"/>
    <w:multiLevelType w:val="hybridMultilevel"/>
    <w:tmpl w:val="56B4C186"/>
    <w:lvl w:ilvl="0" w:tplc="BA5AB40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3E8ECE">
      <w:start w:val="1"/>
      <w:numFmt w:val="bullet"/>
      <w:lvlText w:val="o"/>
      <w:lvlJc w:val="left"/>
      <w:pPr>
        <w:ind w:left="1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22DE1A">
      <w:start w:val="1"/>
      <w:numFmt w:val="bullet"/>
      <w:lvlText w:val="▪"/>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B0A1B6">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AC6908">
      <w:start w:val="1"/>
      <w:numFmt w:val="bullet"/>
      <w:lvlText w:val="o"/>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3882F4">
      <w:start w:val="1"/>
      <w:numFmt w:val="bullet"/>
      <w:lvlText w:val="▪"/>
      <w:lvlJc w:val="left"/>
      <w:pPr>
        <w:ind w:left="4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F0765E">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82D6BC">
      <w:start w:val="1"/>
      <w:numFmt w:val="bullet"/>
      <w:lvlText w:val="o"/>
      <w:lvlJc w:val="left"/>
      <w:pPr>
        <w:ind w:left="5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BCEA06">
      <w:start w:val="1"/>
      <w:numFmt w:val="bullet"/>
      <w:lvlText w:val="▪"/>
      <w:lvlJc w:val="left"/>
      <w:pPr>
        <w:ind w:left="6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D73DA4"/>
    <w:multiLevelType w:val="hybridMultilevel"/>
    <w:tmpl w:val="03D679A8"/>
    <w:lvl w:ilvl="0" w:tplc="A590088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0CE24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4822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1A65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F299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58D4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E6A1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CC6D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60C2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1D2B68"/>
    <w:multiLevelType w:val="hybridMultilevel"/>
    <w:tmpl w:val="EDB00470"/>
    <w:lvl w:ilvl="0" w:tplc="A6B01AEE">
      <w:start w:val="1"/>
      <w:numFmt w:val="bullet"/>
      <w:lvlText w:val="-"/>
      <w:lvlJc w:val="left"/>
      <w:pPr>
        <w:ind w:left="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64B86">
      <w:start w:val="1"/>
      <w:numFmt w:val="bullet"/>
      <w:lvlText w:val="o"/>
      <w:lvlJc w:val="left"/>
      <w:pPr>
        <w:ind w:left="1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A8632E">
      <w:start w:val="1"/>
      <w:numFmt w:val="bullet"/>
      <w:lvlText w:val="▪"/>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E6E1E8">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E25F2C">
      <w:start w:val="1"/>
      <w:numFmt w:val="bullet"/>
      <w:lvlText w:val="o"/>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76DF30">
      <w:start w:val="1"/>
      <w:numFmt w:val="bullet"/>
      <w:lvlText w:val="▪"/>
      <w:lvlJc w:val="left"/>
      <w:pPr>
        <w:ind w:left="4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B49CFE">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AA974A">
      <w:start w:val="1"/>
      <w:numFmt w:val="bullet"/>
      <w:lvlText w:val="o"/>
      <w:lvlJc w:val="left"/>
      <w:pPr>
        <w:ind w:left="5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AA5B8C">
      <w:start w:val="1"/>
      <w:numFmt w:val="bullet"/>
      <w:lvlText w:val="▪"/>
      <w:lvlJc w:val="left"/>
      <w:pPr>
        <w:ind w:left="6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CA1267"/>
    <w:multiLevelType w:val="hybridMultilevel"/>
    <w:tmpl w:val="5DEEF3C2"/>
    <w:lvl w:ilvl="0" w:tplc="172C5BB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484C0A">
      <w:start w:val="1"/>
      <w:numFmt w:val="bullet"/>
      <w:lvlText w:val="o"/>
      <w:lvlJc w:val="left"/>
      <w:pPr>
        <w:ind w:left="1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EC101E">
      <w:start w:val="1"/>
      <w:numFmt w:val="bullet"/>
      <w:lvlText w:val="▪"/>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36E3B8">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8A0112">
      <w:start w:val="1"/>
      <w:numFmt w:val="bullet"/>
      <w:lvlText w:val="o"/>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66FB44">
      <w:start w:val="1"/>
      <w:numFmt w:val="bullet"/>
      <w:lvlText w:val="▪"/>
      <w:lvlJc w:val="left"/>
      <w:pPr>
        <w:ind w:left="4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12FB86">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56BB36">
      <w:start w:val="1"/>
      <w:numFmt w:val="bullet"/>
      <w:lvlText w:val="o"/>
      <w:lvlJc w:val="left"/>
      <w:pPr>
        <w:ind w:left="5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4E63C6">
      <w:start w:val="1"/>
      <w:numFmt w:val="bullet"/>
      <w:lvlText w:val="▪"/>
      <w:lvlJc w:val="left"/>
      <w:pPr>
        <w:ind w:left="6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FA44BB"/>
    <w:multiLevelType w:val="hybridMultilevel"/>
    <w:tmpl w:val="E078EC56"/>
    <w:lvl w:ilvl="0" w:tplc="3794746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944234">
      <w:start w:val="1"/>
      <w:numFmt w:val="bullet"/>
      <w:lvlText w:val="o"/>
      <w:lvlJc w:val="left"/>
      <w:pPr>
        <w:ind w:left="1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0C5926">
      <w:start w:val="1"/>
      <w:numFmt w:val="bullet"/>
      <w:lvlText w:val="▪"/>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009DF8">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1CB59C">
      <w:start w:val="1"/>
      <w:numFmt w:val="bullet"/>
      <w:lvlText w:val="o"/>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3EE814">
      <w:start w:val="1"/>
      <w:numFmt w:val="bullet"/>
      <w:lvlText w:val="▪"/>
      <w:lvlJc w:val="left"/>
      <w:pPr>
        <w:ind w:left="4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D899E4">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901F7A">
      <w:start w:val="1"/>
      <w:numFmt w:val="bullet"/>
      <w:lvlText w:val="o"/>
      <w:lvlJc w:val="left"/>
      <w:pPr>
        <w:ind w:left="5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5497FC">
      <w:start w:val="1"/>
      <w:numFmt w:val="bullet"/>
      <w:lvlText w:val="▪"/>
      <w:lvlJc w:val="left"/>
      <w:pPr>
        <w:ind w:left="6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6758B3"/>
    <w:multiLevelType w:val="hybridMultilevel"/>
    <w:tmpl w:val="0D363376"/>
    <w:lvl w:ilvl="0" w:tplc="9B662F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C4C8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5E85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CA200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0A9B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383F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1047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3E27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3EF2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EA05ADB"/>
    <w:multiLevelType w:val="hybridMultilevel"/>
    <w:tmpl w:val="743A5BFA"/>
    <w:lvl w:ilvl="0" w:tplc="16FC3874">
      <w:start w:val="1"/>
      <w:numFmt w:val="bullet"/>
      <w:lvlText w:val="-"/>
      <w:lvlJc w:val="left"/>
      <w:pPr>
        <w:ind w:left="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CE78A0">
      <w:start w:val="1"/>
      <w:numFmt w:val="bullet"/>
      <w:lvlText w:val="o"/>
      <w:lvlJc w:val="left"/>
      <w:pPr>
        <w:ind w:left="1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D4ED50">
      <w:start w:val="1"/>
      <w:numFmt w:val="bullet"/>
      <w:lvlText w:val="▪"/>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B43272">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AC0372">
      <w:start w:val="1"/>
      <w:numFmt w:val="bullet"/>
      <w:lvlText w:val="o"/>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124326">
      <w:start w:val="1"/>
      <w:numFmt w:val="bullet"/>
      <w:lvlText w:val="▪"/>
      <w:lvlJc w:val="left"/>
      <w:pPr>
        <w:ind w:left="4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B6BBB6">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2834A2">
      <w:start w:val="1"/>
      <w:numFmt w:val="bullet"/>
      <w:lvlText w:val="o"/>
      <w:lvlJc w:val="left"/>
      <w:pPr>
        <w:ind w:left="5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EEA096">
      <w:start w:val="1"/>
      <w:numFmt w:val="bullet"/>
      <w:lvlText w:val="▪"/>
      <w:lvlJc w:val="left"/>
      <w:pPr>
        <w:ind w:left="6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B74C7"/>
    <w:multiLevelType w:val="hybridMultilevel"/>
    <w:tmpl w:val="74E019C2"/>
    <w:lvl w:ilvl="0" w:tplc="78862C7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9C">
      <w:start w:val="1"/>
      <w:numFmt w:val="bullet"/>
      <w:lvlText w:val="o"/>
      <w:lvlJc w:val="left"/>
      <w:pPr>
        <w:ind w:left="1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4EF694">
      <w:start w:val="1"/>
      <w:numFmt w:val="bullet"/>
      <w:lvlText w:val="▪"/>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56E15E">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72DC3E">
      <w:start w:val="1"/>
      <w:numFmt w:val="bullet"/>
      <w:lvlText w:val="o"/>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7E9BA0">
      <w:start w:val="1"/>
      <w:numFmt w:val="bullet"/>
      <w:lvlText w:val="▪"/>
      <w:lvlJc w:val="left"/>
      <w:pPr>
        <w:ind w:left="4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2400A8">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C299A8">
      <w:start w:val="1"/>
      <w:numFmt w:val="bullet"/>
      <w:lvlText w:val="o"/>
      <w:lvlJc w:val="left"/>
      <w:pPr>
        <w:ind w:left="5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A62020">
      <w:start w:val="1"/>
      <w:numFmt w:val="bullet"/>
      <w:lvlText w:val="▪"/>
      <w:lvlJc w:val="left"/>
      <w:pPr>
        <w:ind w:left="6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E61DDE"/>
    <w:multiLevelType w:val="hybridMultilevel"/>
    <w:tmpl w:val="1F464B8E"/>
    <w:lvl w:ilvl="0" w:tplc="07C8E34C">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CE7C6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C6473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BACEE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C0BE3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7A1C0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EA039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7C158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4AFC1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2CC5432"/>
    <w:multiLevelType w:val="hybridMultilevel"/>
    <w:tmpl w:val="92A40988"/>
    <w:lvl w:ilvl="0" w:tplc="FE20B6A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AA0562">
      <w:start w:val="1"/>
      <w:numFmt w:val="bullet"/>
      <w:lvlText w:val="o"/>
      <w:lvlJc w:val="left"/>
      <w:pPr>
        <w:ind w:left="1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7452A0">
      <w:start w:val="1"/>
      <w:numFmt w:val="bullet"/>
      <w:lvlText w:val="▪"/>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92C6E2">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B661EA">
      <w:start w:val="1"/>
      <w:numFmt w:val="bullet"/>
      <w:lvlText w:val="o"/>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2A7504">
      <w:start w:val="1"/>
      <w:numFmt w:val="bullet"/>
      <w:lvlText w:val="▪"/>
      <w:lvlJc w:val="left"/>
      <w:pPr>
        <w:ind w:left="4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6CF9FC">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86E062">
      <w:start w:val="1"/>
      <w:numFmt w:val="bullet"/>
      <w:lvlText w:val="o"/>
      <w:lvlJc w:val="left"/>
      <w:pPr>
        <w:ind w:left="5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7EFA16">
      <w:start w:val="1"/>
      <w:numFmt w:val="bullet"/>
      <w:lvlText w:val="▪"/>
      <w:lvlJc w:val="left"/>
      <w:pPr>
        <w:ind w:left="6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10598034">
    <w:abstractNumId w:val="9"/>
  </w:num>
  <w:num w:numId="2" w16cid:durableId="718939458">
    <w:abstractNumId w:val="0"/>
  </w:num>
  <w:num w:numId="3" w16cid:durableId="1288658125">
    <w:abstractNumId w:val="6"/>
  </w:num>
  <w:num w:numId="4" w16cid:durableId="1921255533">
    <w:abstractNumId w:val="2"/>
  </w:num>
  <w:num w:numId="5" w16cid:durableId="224528301">
    <w:abstractNumId w:val="1"/>
  </w:num>
  <w:num w:numId="6" w16cid:durableId="1130442548">
    <w:abstractNumId w:val="7"/>
  </w:num>
  <w:num w:numId="7" w16cid:durableId="1142430859">
    <w:abstractNumId w:val="10"/>
  </w:num>
  <w:num w:numId="8" w16cid:durableId="1796632928">
    <w:abstractNumId w:val="3"/>
  </w:num>
  <w:num w:numId="9" w16cid:durableId="1985237977">
    <w:abstractNumId w:val="4"/>
  </w:num>
  <w:num w:numId="10" w16cid:durableId="1984237975">
    <w:abstractNumId w:val="5"/>
  </w:num>
  <w:num w:numId="11" w16cid:durableId="2068916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D6"/>
    <w:rsid w:val="00891E46"/>
    <w:rsid w:val="00AA07D6"/>
    <w:rsid w:val="00BF6B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44148BE3"/>
  <w15:docId w15:val="{DB3E1CE1-0A9D-5A4F-8F83-56DB6180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R"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1" w:hanging="10"/>
      <w:jc w:val="both"/>
    </w:pPr>
    <w:rPr>
      <w:rFonts w:ascii="Arial" w:eastAsia="Arial" w:hAnsi="Arial" w:cs="Times New Roman"/>
      <w:color w:val="000000"/>
      <w:lang w:val="es" w:eastAsia="es"/>
    </w:rPr>
  </w:style>
  <w:style w:type="paragraph" w:styleId="Ttulo1">
    <w:name w:val="heading 1"/>
    <w:next w:val="Normal"/>
    <w:link w:val="Ttulo1Car"/>
    <w:uiPriority w:val="9"/>
    <w:qFormat/>
    <w:pPr>
      <w:keepNext/>
      <w:keepLines/>
      <w:shd w:val="clear" w:color="auto" w:fill="C0C0C0"/>
      <w:spacing w:line="259" w:lineRule="auto"/>
      <w:ind w:left="118" w:hanging="10"/>
      <w:outlineLvl w:val="0"/>
    </w:pPr>
    <w:rPr>
      <w:rFonts w:ascii="Arial" w:eastAsia="Arial" w:hAnsi="Arial" w:cs="Arial"/>
      <w:b/>
      <w:i/>
      <w:color w:val="000000"/>
    </w:rPr>
  </w:style>
  <w:style w:type="paragraph" w:styleId="Ttulo2">
    <w:name w:val="heading 2"/>
    <w:next w:val="Normal"/>
    <w:link w:val="Ttulo2Car"/>
    <w:uiPriority w:val="9"/>
    <w:unhideWhenUsed/>
    <w:qFormat/>
    <w:pPr>
      <w:keepNext/>
      <w:keepLines/>
      <w:spacing w:line="259" w:lineRule="auto"/>
      <w:ind w:left="10" w:right="258"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i/>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1990</Words>
  <Characters>10947</Characters>
  <Application>Microsoft Office Word</Application>
  <DocSecurity>0</DocSecurity>
  <Lines>91</Lines>
  <Paragraphs>25</Paragraphs>
  <ScaleCrop>false</ScaleCrop>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García M.</dc:creator>
  <cp:keywords/>
  <cp:lastModifiedBy>Microsoft Office User</cp:lastModifiedBy>
  <cp:revision>2</cp:revision>
  <dcterms:created xsi:type="dcterms:W3CDTF">2024-09-23T16:29:00Z</dcterms:created>
  <dcterms:modified xsi:type="dcterms:W3CDTF">2024-09-23T16:29:00Z</dcterms:modified>
</cp:coreProperties>
</file>