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09E0A" w14:textId="77777777" w:rsidR="004E203E" w:rsidRDefault="004E203E" w:rsidP="00944FAF">
      <w:pPr>
        <w:jc w:val="both"/>
        <w:rPr>
          <w:b/>
          <w:bCs/>
          <w:lang w:val="es-MX"/>
        </w:rPr>
      </w:pPr>
      <w:bookmarkStart w:id="0" w:name="_Hlk176349602"/>
      <w:bookmarkEnd w:id="0"/>
    </w:p>
    <w:p w14:paraId="375B5F28" w14:textId="22A243D2" w:rsidR="00712C60" w:rsidRPr="004D5B34" w:rsidRDefault="003F38CA" w:rsidP="00944FAF">
      <w:pPr>
        <w:jc w:val="both"/>
        <w:rPr>
          <w:b/>
          <w:bCs/>
          <w:lang w:val="es-MX"/>
        </w:rPr>
      </w:pPr>
      <w:r w:rsidRPr="004D5B34">
        <w:rPr>
          <w:b/>
          <w:bCs/>
          <w:lang w:val="es-MX"/>
        </w:rPr>
        <w:t xml:space="preserve">Don </w:t>
      </w:r>
      <w:proofErr w:type="spellStart"/>
      <w:r w:rsidRPr="004D5B34">
        <w:rPr>
          <w:b/>
          <w:bCs/>
          <w:lang w:val="es-MX"/>
        </w:rPr>
        <w:t>Laka</w:t>
      </w:r>
      <w:proofErr w:type="spellEnd"/>
      <w:r w:rsidRPr="004D5B34">
        <w:rPr>
          <w:b/>
          <w:bCs/>
          <w:lang w:val="es-MX"/>
        </w:rPr>
        <w:t xml:space="preserve"> (</w:t>
      </w:r>
      <w:r w:rsidR="00D83243" w:rsidRPr="004D5B34">
        <w:rPr>
          <w:b/>
          <w:bCs/>
          <w:lang w:val="es-MX"/>
        </w:rPr>
        <w:t>Sudáfrica</w:t>
      </w:r>
      <w:r w:rsidRPr="004D5B34">
        <w:rPr>
          <w:b/>
          <w:bCs/>
          <w:lang w:val="es-MX"/>
        </w:rPr>
        <w:t>) y Vinicio Meza (Costa Rica) presentan “</w:t>
      </w:r>
      <w:r w:rsidR="004D5B34" w:rsidRPr="004D5B34">
        <w:rPr>
          <w:b/>
          <w:bCs/>
          <w:lang w:val="es-MX"/>
        </w:rPr>
        <w:t>Voces de</w:t>
      </w:r>
      <w:r w:rsidRPr="004D5B34">
        <w:rPr>
          <w:b/>
          <w:bCs/>
          <w:lang w:val="es-MX"/>
        </w:rPr>
        <w:t xml:space="preserve"> Libertad”, con la Orquesta Sinfónica de</w:t>
      </w:r>
      <w:r w:rsidR="00B714F1">
        <w:rPr>
          <w:b/>
          <w:bCs/>
          <w:lang w:val="es-MX"/>
        </w:rPr>
        <w:t xml:space="preserve"> la Escuela de Artes Musicales</w:t>
      </w:r>
      <w:r w:rsidRPr="004D5B34">
        <w:rPr>
          <w:b/>
          <w:bCs/>
          <w:lang w:val="es-MX"/>
        </w:rPr>
        <w:t xml:space="preserve"> de la UCR</w:t>
      </w:r>
      <w:r w:rsidR="004D5B34" w:rsidRPr="004D5B34">
        <w:rPr>
          <w:b/>
          <w:bCs/>
          <w:lang w:val="es-MX"/>
        </w:rPr>
        <w:t>, e</w:t>
      </w:r>
      <w:r w:rsidRPr="004D5B34">
        <w:rPr>
          <w:b/>
          <w:bCs/>
          <w:lang w:val="es-MX"/>
        </w:rPr>
        <w:t>n homenaje a Nelson Mandela.</w:t>
      </w:r>
    </w:p>
    <w:p w14:paraId="062CB203" w14:textId="6373082E" w:rsidR="003F38CA" w:rsidRDefault="004E203E" w:rsidP="00944FAF">
      <w:pPr>
        <w:jc w:val="both"/>
        <w:rPr>
          <w:lang w:val="es-MX"/>
        </w:rPr>
      </w:pPr>
      <w:r>
        <w:rPr>
          <w:lang w:val="es-MX"/>
        </w:rPr>
        <w:t xml:space="preserve">4 de septiembre, 2024. </w:t>
      </w:r>
      <w:r w:rsidR="00944FAF">
        <w:rPr>
          <w:lang w:val="es-MX"/>
        </w:rPr>
        <w:t xml:space="preserve">La Fundación Arte y Cultura para el Desarrollo y la </w:t>
      </w:r>
      <w:r w:rsidR="003F38CA" w:rsidRPr="003F38CA">
        <w:rPr>
          <w:lang w:val="es-MX"/>
        </w:rPr>
        <w:t xml:space="preserve">Escuela de </w:t>
      </w:r>
      <w:r w:rsidR="00944FAF">
        <w:rPr>
          <w:lang w:val="es-MX"/>
        </w:rPr>
        <w:t>A</w:t>
      </w:r>
      <w:r w:rsidR="003F38CA" w:rsidRPr="003F38CA">
        <w:rPr>
          <w:lang w:val="es-MX"/>
        </w:rPr>
        <w:t xml:space="preserve">rtes </w:t>
      </w:r>
      <w:r w:rsidR="00944FAF">
        <w:rPr>
          <w:lang w:val="es-MX"/>
        </w:rPr>
        <w:t>M</w:t>
      </w:r>
      <w:r w:rsidR="003F38CA" w:rsidRPr="003F38CA">
        <w:rPr>
          <w:lang w:val="es-MX"/>
        </w:rPr>
        <w:t xml:space="preserve">usicales </w:t>
      </w:r>
      <w:r w:rsidR="00B714F1">
        <w:rPr>
          <w:lang w:val="es-MX"/>
        </w:rPr>
        <w:t>(</w:t>
      </w:r>
      <w:r w:rsidR="00B01F45">
        <w:rPr>
          <w:lang w:val="es-MX"/>
        </w:rPr>
        <w:t xml:space="preserve">EAM) </w:t>
      </w:r>
      <w:r w:rsidR="003F38CA" w:rsidRPr="003F38CA">
        <w:rPr>
          <w:lang w:val="es-MX"/>
        </w:rPr>
        <w:t>de la Universidad de Costa Rica</w:t>
      </w:r>
      <w:r w:rsidR="00944FAF">
        <w:rPr>
          <w:lang w:val="es-MX"/>
        </w:rPr>
        <w:t xml:space="preserve">, </w:t>
      </w:r>
      <w:r w:rsidR="00B01F45">
        <w:rPr>
          <w:lang w:val="es-MX"/>
        </w:rPr>
        <w:t xml:space="preserve">la </w:t>
      </w:r>
      <w:r w:rsidR="00712768">
        <w:rPr>
          <w:lang w:val="es-MX"/>
        </w:rPr>
        <w:t xml:space="preserve">Delegación de la </w:t>
      </w:r>
      <w:r w:rsidR="00B01F45">
        <w:rPr>
          <w:lang w:val="es-MX"/>
        </w:rPr>
        <w:t>Unión Europea</w:t>
      </w:r>
      <w:r w:rsidR="00F416B3">
        <w:rPr>
          <w:lang w:val="es-MX"/>
        </w:rPr>
        <w:t xml:space="preserve"> y en </w:t>
      </w:r>
      <w:proofErr w:type="spellStart"/>
      <w:r w:rsidR="00F416B3">
        <w:rPr>
          <w:lang w:val="es-MX"/>
        </w:rPr>
        <w:t>co-producción</w:t>
      </w:r>
      <w:proofErr w:type="spellEnd"/>
      <w:r w:rsidR="00F416B3">
        <w:rPr>
          <w:lang w:val="es-MX"/>
        </w:rPr>
        <w:t xml:space="preserve"> con el Teatro Eugene </w:t>
      </w:r>
      <w:r w:rsidR="005D342F">
        <w:rPr>
          <w:lang w:val="es-MX"/>
        </w:rPr>
        <w:t>O’Neill</w:t>
      </w:r>
      <w:r w:rsidR="00F416B3">
        <w:rPr>
          <w:lang w:val="es-MX"/>
        </w:rPr>
        <w:t xml:space="preserve">, </w:t>
      </w:r>
      <w:r w:rsidR="00944FAF">
        <w:rPr>
          <w:lang w:val="es-MX"/>
        </w:rPr>
        <w:t>t</w:t>
      </w:r>
      <w:r w:rsidR="003F38CA" w:rsidRPr="003F38CA">
        <w:rPr>
          <w:lang w:val="es-MX"/>
        </w:rPr>
        <w:t>iene</w:t>
      </w:r>
      <w:r w:rsidR="00944FAF">
        <w:rPr>
          <w:lang w:val="es-MX"/>
        </w:rPr>
        <w:t>n</w:t>
      </w:r>
      <w:r w:rsidR="003F38CA" w:rsidRPr="003F38CA">
        <w:rPr>
          <w:lang w:val="es-MX"/>
        </w:rPr>
        <w:t xml:space="preserve"> el honor de </w:t>
      </w:r>
      <w:r w:rsidR="00B01F45">
        <w:rPr>
          <w:lang w:val="es-MX"/>
        </w:rPr>
        <w:t>presentar</w:t>
      </w:r>
      <w:r w:rsidR="003F38CA" w:rsidRPr="003F38CA">
        <w:rPr>
          <w:lang w:val="es-MX"/>
        </w:rPr>
        <w:t xml:space="preserve"> el </w:t>
      </w:r>
      <w:r w:rsidR="00944FAF">
        <w:rPr>
          <w:lang w:val="es-MX"/>
        </w:rPr>
        <w:t>C</w:t>
      </w:r>
      <w:r w:rsidR="003F38CA" w:rsidRPr="003F38CA">
        <w:rPr>
          <w:lang w:val="es-MX"/>
        </w:rPr>
        <w:t>oncie</w:t>
      </w:r>
      <w:r w:rsidR="00B01F45">
        <w:rPr>
          <w:lang w:val="es-MX"/>
        </w:rPr>
        <w:t>rt</w:t>
      </w:r>
      <w:r w:rsidR="003F38CA" w:rsidRPr="003F38CA">
        <w:rPr>
          <w:lang w:val="es-MX"/>
        </w:rPr>
        <w:t xml:space="preserve">o </w:t>
      </w:r>
      <w:r w:rsidR="00944FAF">
        <w:rPr>
          <w:lang w:val="es-MX"/>
        </w:rPr>
        <w:t>Voces de</w:t>
      </w:r>
      <w:r w:rsidR="003F38CA" w:rsidRPr="003F38CA">
        <w:rPr>
          <w:lang w:val="es-MX"/>
        </w:rPr>
        <w:t xml:space="preserve"> </w:t>
      </w:r>
      <w:r w:rsidR="00944FAF">
        <w:rPr>
          <w:lang w:val="es-MX"/>
        </w:rPr>
        <w:t>Li</w:t>
      </w:r>
      <w:r w:rsidR="00944FAF" w:rsidRPr="003F38CA">
        <w:rPr>
          <w:lang w:val="es-MX"/>
        </w:rPr>
        <w:t>bertad</w:t>
      </w:r>
      <w:r w:rsidR="003F38CA" w:rsidRPr="003F38CA">
        <w:rPr>
          <w:lang w:val="es-MX"/>
        </w:rPr>
        <w:t>. Un evento</w:t>
      </w:r>
      <w:r w:rsidR="00A86DAB">
        <w:rPr>
          <w:lang w:val="es-MX"/>
        </w:rPr>
        <w:t xml:space="preserve"> </w:t>
      </w:r>
      <w:r w:rsidR="003F38CA" w:rsidRPr="003F38CA">
        <w:rPr>
          <w:lang w:val="es-MX"/>
        </w:rPr>
        <w:t xml:space="preserve">que contará con el estreno mundial de la obra </w:t>
      </w:r>
      <w:r w:rsidR="00B01F45" w:rsidRPr="00B01F45">
        <w:rPr>
          <w:b/>
          <w:bCs/>
          <w:lang w:val="es-MX"/>
        </w:rPr>
        <w:t xml:space="preserve">“En la Tierra </w:t>
      </w:r>
      <w:r w:rsidR="003176A3">
        <w:rPr>
          <w:b/>
          <w:bCs/>
          <w:lang w:val="es-MX"/>
        </w:rPr>
        <w:t>d</w:t>
      </w:r>
      <w:r w:rsidR="00B01F45" w:rsidRPr="00B01F45">
        <w:rPr>
          <w:b/>
          <w:bCs/>
          <w:lang w:val="es-MX"/>
        </w:rPr>
        <w:t>e Madiba”</w:t>
      </w:r>
      <w:r w:rsidR="00B01F45">
        <w:rPr>
          <w:lang w:val="es-MX"/>
        </w:rPr>
        <w:t xml:space="preserve"> </w:t>
      </w:r>
      <w:r w:rsidR="00A86DAB">
        <w:rPr>
          <w:lang w:val="es-MX"/>
        </w:rPr>
        <w:t xml:space="preserve">(In </w:t>
      </w:r>
      <w:proofErr w:type="spellStart"/>
      <w:r w:rsidR="00A86DAB">
        <w:rPr>
          <w:lang w:val="es-MX"/>
        </w:rPr>
        <w:t>the</w:t>
      </w:r>
      <w:proofErr w:type="spellEnd"/>
      <w:r w:rsidR="00A86DAB">
        <w:rPr>
          <w:lang w:val="es-MX"/>
        </w:rPr>
        <w:t xml:space="preserve"> </w:t>
      </w:r>
      <w:proofErr w:type="spellStart"/>
      <w:r w:rsidR="00A86DAB">
        <w:rPr>
          <w:lang w:val="es-MX"/>
        </w:rPr>
        <w:t>Land</w:t>
      </w:r>
      <w:proofErr w:type="spellEnd"/>
      <w:r w:rsidR="00A86DAB">
        <w:rPr>
          <w:lang w:val="es-MX"/>
        </w:rPr>
        <w:t xml:space="preserve"> </w:t>
      </w:r>
      <w:proofErr w:type="spellStart"/>
      <w:r w:rsidR="00A86DAB">
        <w:rPr>
          <w:lang w:val="es-MX"/>
        </w:rPr>
        <w:t>of</w:t>
      </w:r>
      <w:proofErr w:type="spellEnd"/>
      <w:r w:rsidR="00A86DAB">
        <w:rPr>
          <w:lang w:val="es-MX"/>
        </w:rPr>
        <w:t xml:space="preserve"> Madiba), </w:t>
      </w:r>
      <w:r w:rsidR="003F38CA" w:rsidRPr="003F38CA">
        <w:rPr>
          <w:lang w:val="es-MX"/>
        </w:rPr>
        <w:t xml:space="preserve">del renombrado compositor y </w:t>
      </w:r>
      <w:r w:rsidR="00A86DAB">
        <w:rPr>
          <w:lang w:val="es-MX"/>
        </w:rPr>
        <w:t>p</w:t>
      </w:r>
      <w:r w:rsidR="003F38CA" w:rsidRPr="003F38CA">
        <w:rPr>
          <w:lang w:val="es-MX"/>
        </w:rPr>
        <w:t xml:space="preserve">ianista sudafricano </w:t>
      </w:r>
      <w:r w:rsidR="00944FAF" w:rsidRPr="00B01F45">
        <w:rPr>
          <w:b/>
          <w:bCs/>
          <w:lang w:val="es-MX"/>
        </w:rPr>
        <w:t>D</w:t>
      </w:r>
      <w:r w:rsidR="003F38CA" w:rsidRPr="00B01F45">
        <w:rPr>
          <w:b/>
          <w:bCs/>
          <w:lang w:val="es-MX"/>
        </w:rPr>
        <w:t xml:space="preserve">on </w:t>
      </w:r>
      <w:proofErr w:type="spellStart"/>
      <w:r w:rsidR="003F38CA" w:rsidRPr="00B01F45">
        <w:rPr>
          <w:b/>
          <w:bCs/>
          <w:lang w:val="es-MX"/>
        </w:rPr>
        <w:t>La</w:t>
      </w:r>
      <w:r w:rsidR="00944FAF" w:rsidRPr="00B01F45">
        <w:rPr>
          <w:b/>
          <w:bCs/>
          <w:lang w:val="es-MX"/>
        </w:rPr>
        <w:t>k</w:t>
      </w:r>
      <w:r w:rsidR="003F38CA" w:rsidRPr="00B01F45">
        <w:rPr>
          <w:b/>
          <w:bCs/>
          <w:lang w:val="es-MX"/>
        </w:rPr>
        <w:t>a</w:t>
      </w:r>
      <w:proofErr w:type="spellEnd"/>
      <w:r w:rsidR="003F38CA">
        <w:rPr>
          <w:lang w:val="es-MX"/>
        </w:rPr>
        <w:t xml:space="preserve">, </w:t>
      </w:r>
      <w:r w:rsidR="003F38CA" w:rsidRPr="003F38CA">
        <w:rPr>
          <w:lang w:val="es-MX"/>
        </w:rPr>
        <w:t xml:space="preserve">en </w:t>
      </w:r>
      <w:r w:rsidR="003F38CA" w:rsidRPr="00B01F45">
        <w:rPr>
          <w:b/>
          <w:bCs/>
          <w:lang w:val="es-MX"/>
        </w:rPr>
        <w:t>homenaje a Nelson Mandela</w:t>
      </w:r>
      <w:r w:rsidR="003F38CA" w:rsidRPr="003F38CA">
        <w:rPr>
          <w:lang w:val="es-MX"/>
        </w:rPr>
        <w:t xml:space="preserve">. Junto con una pieza del destacado compositor costarricense Vinicio Meza. </w:t>
      </w:r>
    </w:p>
    <w:p w14:paraId="41B73F3E" w14:textId="672E03F2" w:rsidR="00A86DAB" w:rsidRDefault="003F38CA" w:rsidP="00944FAF">
      <w:pPr>
        <w:jc w:val="both"/>
        <w:rPr>
          <w:lang w:val="es-MX"/>
        </w:rPr>
      </w:pPr>
      <w:r w:rsidRPr="003F38CA">
        <w:rPr>
          <w:lang w:val="es-MX"/>
        </w:rPr>
        <w:t xml:space="preserve">El concierto se </w:t>
      </w:r>
      <w:r w:rsidR="00181F2C">
        <w:rPr>
          <w:lang w:val="es-MX"/>
        </w:rPr>
        <w:t>realiza</w:t>
      </w:r>
      <w:r w:rsidR="003176A3">
        <w:rPr>
          <w:lang w:val="es-MX"/>
        </w:rPr>
        <w:t>rá</w:t>
      </w:r>
      <w:r w:rsidR="00181F2C">
        <w:rPr>
          <w:lang w:val="es-MX"/>
        </w:rPr>
        <w:t xml:space="preserve"> e</w:t>
      </w:r>
      <w:r w:rsidRPr="003F38CA">
        <w:rPr>
          <w:lang w:val="es-MX"/>
        </w:rPr>
        <w:t>l 12 de Septiembre</w:t>
      </w:r>
      <w:r>
        <w:rPr>
          <w:lang w:val="es-MX"/>
        </w:rPr>
        <w:t xml:space="preserve">, a las 8:00 pm, </w:t>
      </w:r>
      <w:r w:rsidRPr="008565FD">
        <w:rPr>
          <w:b/>
          <w:bCs/>
          <w:lang w:val="es-MX"/>
        </w:rPr>
        <w:t xml:space="preserve">en el </w:t>
      </w:r>
      <w:r w:rsidR="00181F2C" w:rsidRPr="008565FD">
        <w:rPr>
          <w:b/>
          <w:bCs/>
          <w:lang w:val="es-MX"/>
        </w:rPr>
        <w:t>T</w:t>
      </w:r>
      <w:r w:rsidRPr="008565FD">
        <w:rPr>
          <w:b/>
          <w:bCs/>
          <w:lang w:val="es-MX"/>
        </w:rPr>
        <w:t xml:space="preserve">eatro </w:t>
      </w:r>
      <w:proofErr w:type="gramStart"/>
      <w:r w:rsidRPr="008565FD">
        <w:rPr>
          <w:b/>
          <w:bCs/>
          <w:lang w:val="es-MX"/>
        </w:rPr>
        <w:t xml:space="preserve">Eugene  </w:t>
      </w:r>
      <w:r w:rsidR="005D342F">
        <w:rPr>
          <w:b/>
          <w:bCs/>
          <w:lang w:val="es-MX"/>
        </w:rPr>
        <w:t>O’</w:t>
      </w:r>
      <w:r w:rsidR="005D342F" w:rsidRPr="008565FD">
        <w:rPr>
          <w:b/>
          <w:bCs/>
          <w:lang w:val="es-MX"/>
        </w:rPr>
        <w:t>Neill</w:t>
      </w:r>
      <w:proofErr w:type="gramEnd"/>
      <w:r>
        <w:rPr>
          <w:lang w:val="es-MX"/>
        </w:rPr>
        <w:t>, b</w:t>
      </w:r>
      <w:r w:rsidRPr="003F38CA">
        <w:rPr>
          <w:lang w:val="es-MX"/>
        </w:rPr>
        <w:t xml:space="preserve">ajo la </w:t>
      </w:r>
      <w:r w:rsidR="00B01F45">
        <w:rPr>
          <w:lang w:val="es-MX"/>
        </w:rPr>
        <w:t>dirección del</w:t>
      </w:r>
      <w:r w:rsidR="00181F2C">
        <w:rPr>
          <w:lang w:val="es-MX"/>
        </w:rPr>
        <w:t xml:space="preserve"> maestro </w:t>
      </w:r>
      <w:r w:rsidRPr="003F38CA">
        <w:rPr>
          <w:lang w:val="es-MX"/>
        </w:rPr>
        <w:t>Alejandro Gutiérrez</w:t>
      </w:r>
      <w:r w:rsidR="00181F2C">
        <w:rPr>
          <w:lang w:val="es-MX"/>
        </w:rPr>
        <w:t xml:space="preserve">, director </w:t>
      </w:r>
      <w:r w:rsidRPr="003F38CA">
        <w:rPr>
          <w:lang w:val="es-MX"/>
        </w:rPr>
        <w:t xml:space="preserve">de la </w:t>
      </w:r>
      <w:r w:rsidR="00B714F1">
        <w:rPr>
          <w:lang w:val="es-MX"/>
        </w:rPr>
        <w:t xml:space="preserve">Orquesta Sinfónica de la </w:t>
      </w:r>
      <w:r w:rsidR="00B01F45">
        <w:rPr>
          <w:lang w:val="es-MX"/>
        </w:rPr>
        <w:t>EAM -</w:t>
      </w:r>
      <w:r>
        <w:rPr>
          <w:lang w:val="es-MX"/>
        </w:rPr>
        <w:t>UCR</w:t>
      </w:r>
      <w:r w:rsidR="003176A3">
        <w:rPr>
          <w:lang w:val="es-MX"/>
        </w:rPr>
        <w:t>.</w:t>
      </w:r>
      <w:r w:rsidR="008565FD">
        <w:rPr>
          <w:lang w:val="es-MX"/>
        </w:rPr>
        <w:t xml:space="preserve"> </w:t>
      </w:r>
      <w:r w:rsidR="003176A3">
        <w:rPr>
          <w:lang w:val="es-MX"/>
        </w:rPr>
        <w:t>E</w:t>
      </w:r>
      <w:r w:rsidR="008565FD">
        <w:rPr>
          <w:lang w:val="es-MX"/>
        </w:rPr>
        <w:t>ste</w:t>
      </w:r>
      <w:r w:rsidR="00B01F45">
        <w:rPr>
          <w:lang w:val="es-MX"/>
        </w:rPr>
        <w:t xml:space="preserve"> evento </w:t>
      </w:r>
      <w:r w:rsidR="00A86DAB">
        <w:rPr>
          <w:lang w:val="es-MX"/>
        </w:rPr>
        <w:t xml:space="preserve">es una oportunidad para </w:t>
      </w:r>
      <w:r w:rsidR="00181F2C">
        <w:rPr>
          <w:lang w:val="es-MX"/>
        </w:rPr>
        <w:t xml:space="preserve">estrechar lazos </w:t>
      </w:r>
      <w:r w:rsidR="00A86DAB">
        <w:rPr>
          <w:lang w:val="es-MX"/>
        </w:rPr>
        <w:t xml:space="preserve">de amistad y cooperación </w:t>
      </w:r>
      <w:r w:rsidR="00181F2C">
        <w:rPr>
          <w:lang w:val="es-MX"/>
        </w:rPr>
        <w:t>entre Costa Rica y Sudáfrica</w:t>
      </w:r>
      <w:r w:rsidRPr="003F38CA">
        <w:rPr>
          <w:lang w:val="es-MX"/>
        </w:rPr>
        <w:t xml:space="preserve"> </w:t>
      </w:r>
      <w:r w:rsidR="00A86DAB">
        <w:rPr>
          <w:lang w:val="es-MX"/>
        </w:rPr>
        <w:t xml:space="preserve">a través de la música.  La unión de estos dos países en un escenario de fusión de </w:t>
      </w:r>
      <w:r w:rsidR="003176A3">
        <w:rPr>
          <w:lang w:val="es-MX"/>
        </w:rPr>
        <w:t xml:space="preserve">jazz </w:t>
      </w:r>
      <w:r w:rsidR="00D83243">
        <w:rPr>
          <w:lang w:val="es-MX"/>
        </w:rPr>
        <w:t>sinfónico</w:t>
      </w:r>
      <w:r w:rsidR="00A86DAB">
        <w:rPr>
          <w:lang w:val="es-MX"/>
        </w:rPr>
        <w:t xml:space="preserve"> representa la celebración del entendimiento cultural, la libertad</w:t>
      </w:r>
      <w:r w:rsidR="008565FD">
        <w:rPr>
          <w:lang w:val="es-MX"/>
        </w:rPr>
        <w:t xml:space="preserve"> y</w:t>
      </w:r>
      <w:r w:rsidR="00A86DAB">
        <w:rPr>
          <w:lang w:val="es-MX"/>
        </w:rPr>
        <w:t xml:space="preserve"> la paz, valores que defendió Mandela incansablemente a lo largo de su vida.</w:t>
      </w:r>
    </w:p>
    <w:p w14:paraId="5BA9564C" w14:textId="74CB3C17" w:rsidR="003F38CA" w:rsidRDefault="003F38CA" w:rsidP="00944FAF">
      <w:pPr>
        <w:jc w:val="both"/>
        <w:rPr>
          <w:lang w:val="es-MX"/>
        </w:rPr>
      </w:pPr>
      <w:r w:rsidRPr="00181F2C">
        <w:rPr>
          <w:lang w:val="es-MX"/>
        </w:rPr>
        <w:t>E</w:t>
      </w:r>
      <w:r w:rsidR="00181F2C" w:rsidRPr="00181F2C">
        <w:rPr>
          <w:lang w:val="es-MX"/>
        </w:rPr>
        <w:t xml:space="preserve">l </w:t>
      </w:r>
      <w:r w:rsidRPr="00181F2C">
        <w:rPr>
          <w:lang w:val="es-MX"/>
        </w:rPr>
        <w:t>concierto</w:t>
      </w:r>
      <w:r w:rsidR="00181F2C">
        <w:rPr>
          <w:lang w:val="es-MX"/>
        </w:rPr>
        <w:t xml:space="preserve"> </w:t>
      </w:r>
      <w:r w:rsidR="00181F2C" w:rsidRPr="00944FAF">
        <w:rPr>
          <w:b/>
          <w:bCs/>
          <w:lang w:val="es-MX"/>
        </w:rPr>
        <w:t>“</w:t>
      </w:r>
      <w:r w:rsidR="00944FAF" w:rsidRPr="00944FAF">
        <w:rPr>
          <w:b/>
          <w:bCs/>
          <w:lang w:val="es-MX"/>
        </w:rPr>
        <w:t>Voces de</w:t>
      </w:r>
      <w:r w:rsidR="00181F2C" w:rsidRPr="00944FAF">
        <w:rPr>
          <w:b/>
          <w:bCs/>
          <w:lang w:val="es-MX"/>
        </w:rPr>
        <w:t xml:space="preserve"> Libertad: un </w:t>
      </w:r>
      <w:r w:rsidR="00944FAF" w:rsidRPr="00944FAF">
        <w:rPr>
          <w:b/>
          <w:bCs/>
          <w:lang w:val="es-MX"/>
        </w:rPr>
        <w:t>tributo musical</w:t>
      </w:r>
      <w:r w:rsidR="00181F2C" w:rsidRPr="00944FAF">
        <w:rPr>
          <w:b/>
          <w:bCs/>
          <w:lang w:val="es-MX"/>
        </w:rPr>
        <w:t xml:space="preserve"> a Nelson Mandela</w:t>
      </w:r>
      <w:r w:rsidR="008565FD" w:rsidRPr="00944FAF">
        <w:rPr>
          <w:b/>
          <w:bCs/>
          <w:lang w:val="es-MX"/>
        </w:rPr>
        <w:t>”,</w:t>
      </w:r>
      <w:r w:rsidR="008565FD">
        <w:rPr>
          <w:lang w:val="es-MX"/>
        </w:rPr>
        <w:t xml:space="preserve"> será</w:t>
      </w:r>
      <w:r w:rsidR="00181F2C">
        <w:rPr>
          <w:lang w:val="es-MX"/>
        </w:rPr>
        <w:t xml:space="preserve"> la</w:t>
      </w:r>
      <w:r>
        <w:rPr>
          <w:lang w:val="es-MX"/>
        </w:rPr>
        <w:t xml:space="preserve"> clausura </w:t>
      </w:r>
      <w:r w:rsidR="003176A3">
        <w:rPr>
          <w:lang w:val="es-MX"/>
        </w:rPr>
        <w:t>de</w:t>
      </w:r>
      <w:r w:rsidRPr="003F38CA">
        <w:rPr>
          <w:lang w:val="es-MX"/>
        </w:rPr>
        <w:t xml:space="preserve"> </w:t>
      </w:r>
      <w:r w:rsidR="00181F2C">
        <w:rPr>
          <w:lang w:val="es-MX"/>
        </w:rPr>
        <w:t xml:space="preserve">la </w:t>
      </w:r>
      <w:r w:rsidR="00181F2C" w:rsidRPr="008565FD">
        <w:rPr>
          <w:b/>
          <w:bCs/>
          <w:lang w:val="es-MX"/>
        </w:rPr>
        <w:t>26</w:t>
      </w:r>
      <w:r w:rsidR="00A86DAB" w:rsidRPr="008565FD">
        <w:rPr>
          <w:b/>
          <w:bCs/>
          <w:lang w:val="es-MX"/>
        </w:rPr>
        <w:t>° edición</w:t>
      </w:r>
      <w:r w:rsidR="00181F2C" w:rsidRPr="008565FD">
        <w:rPr>
          <w:b/>
          <w:bCs/>
          <w:lang w:val="es-MX"/>
        </w:rPr>
        <w:t xml:space="preserve"> </w:t>
      </w:r>
      <w:r w:rsidRPr="008565FD">
        <w:rPr>
          <w:b/>
          <w:bCs/>
          <w:lang w:val="es-MX"/>
        </w:rPr>
        <w:t>Festival Flores de la Diáspora Africana</w:t>
      </w:r>
      <w:r w:rsidR="003176A3">
        <w:rPr>
          <w:b/>
          <w:bCs/>
          <w:lang w:val="es-MX"/>
        </w:rPr>
        <w:t>.</w:t>
      </w:r>
      <w:r w:rsidR="003176A3">
        <w:rPr>
          <w:lang w:val="es-MX"/>
        </w:rPr>
        <w:t xml:space="preserve"> D</w:t>
      </w:r>
      <w:r w:rsidR="008565FD">
        <w:rPr>
          <w:lang w:val="es-MX"/>
        </w:rPr>
        <w:t>icha</w:t>
      </w:r>
      <w:r w:rsidR="00A86DAB">
        <w:rPr>
          <w:lang w:val="es-MX"/>
        </w:rPr>
        <w:t xml:space="preserve"> ocasión</w:t>
      </w:r>
      <w:r w:rsidR="008565FD">
        <w:rPr>
          <w:lang w:val="es-MX"/>
        </w:rPr>
        <w:t xml:space="preserve"> será</w:t>
      </w:r>
      <w:r w:rsidR="00A86DAB">
        <w:rPr>
          <w:lang w:val="es-MX"/>
        </w:rPr>
        <w:t xml:space="preserve"> especial para celebrar los 30 años de democracia de Sudáfrica, un hito importante en la historia de ese </w:t>
      </w:r>
      <w:r w:rsidR="00D83243">
        <w:rPr>
          <w:lang w:val="es-MX"/>
        </w:rPr>
        <w:t>país, que</w:t>
      </w:r>
      <w:r w:rsidR="00A86DAB">
        <w:rPr>
          <w:lang w:val="es-MX"/>
        </w:rPr>
        <w:t xml:space="preserve"> ha </w:t>
      </w:r>
      <w:r w:rsidR="0091721B">
        <w:rPr>
          <w:lang w:val="es-MX"/>
        </w:rPr>
        <w:t>inspirado</w:t>
      </w:r>
      <w:r w:rsidR="00A86DAB">
        <w:rPr>
          <w:lang w:val="es-MX"/>
        </w:rPr>
        <w:t xml:space="preserve"> al mundo con su transición </w:t>
      </w:r>
      <w:r w:rsidR="00DE7984">
        <w:rPr>
          <w:lang w:val="es-MX"/>
        </w:rPr>
        <w:t xml:space="preserve">hacia la igualdad y los derechos humanos. La música será el vehículo que conectará a ambas naciones resaltando el poder de la cultura para forjar relaciones más profundas y significativas </w:t>
      </w:r>
      <w:r w:rsidR="00204A46">
        <w:rPr>
          <w:lang w:val="es-MX"/>
        </w:rPr>
        <w:t xml:space="preserve">con talento emergente costarricense. </w:t>
      </w:r>
    </w:p>
    <w:p w14:paraId="79126033" w14:textId="7D0CC7BB" w:rsidR="008565FD" w:rsidRDefault="00204A46" w:rsidP="00944FAF">
      <w:pPr>
        <w:jc w:val="both"/>
        <w:rPr>
          <w:lang w:val="es-MX"/>
        </w:rPr>
      </w:pPr>
      <w:r>
        <w:rPr>
          <w:lang w:val="es-MX"/>
        </w:rPr>
        <w:t xml:space="preserve">Don </w:t>
      </w:r>
      <w:proofErr w:type="spellStart"/>
      <w:r>
        <w:rPr>
          <w:lang w:val="es-MX"/>
        </w:rPr>
        <w:t>Laka</w:t>
      </w:r>
      <w:proofErr w:type="spellEnd"/>
      <w:r>
        <w:rPr>
          <w:lang w:val="es-MX"/>
        </w:rPr>
        <w:t xml:space="preserve">, </w:t>
      </w:r>
      <w:r w:rsidR="00DE7984">
        <w:rPr>
          <w:lang w:val="es-MX"/>
        </w:rPr>
        <w:t xml:space="preserve">una leyenda viva en la escena musical de </w:t>
      </w:r>
      <w:r w:rsidR="00D83243">
        <w:rPr>
          <w:lang w:val="es-MX"/>
        </w:rPr>
        <w:t>Sudáfrica</w:t>
      </w:r>
      <w:r w:rsidR="00DE7984">
        <w:rPr>
          <w:lang w:val="es-MX"/>
        </w:rPr>
        <w:t xml:space="preserve"> es el compositor detrás del estreno </w:t>
      </w:r>
      <w:r w:rsidR="0091721B">
        <w:rPr>
          <w:lang w:val="es-MX"/>
        </w:rPr>
        <w:t>mundial</w:t>
      </w:r>
      <w:r w:rsidR="00DE7984">
        <w:rPr>
          <w:lang w:val="es-MX"/>
        </w:rPr>
        <w:t xml:space="preserve"> “</w:t>
      </w:r>
      <w:r w:rsidR="00674BE6" w:rsidRPr="00674BE6">
        <w:rPr>
          <w:b/>
          <w:bCs/>
          <w:lang w:val="es-MX"/>
        </w:rPr>
        <w:t>En La Tierra De Madiba</w:t>
      </w:r>
      <w:r w:rsidR="00DE7984">
        <w:rPr>
          <w:lang w:val="es-MX"/>
        </w:rPr>
        <w:t xml:space="preserve">”, pieza central del concierto y homenaje a Nelson Mandela. </w:t>
      </w:r>
      <w:r w:rsidR="002145D0">
        <w:rPr>
          <w:lang w:val="es-MX"/>
        </w:rPr>
        <w:t>C</w:t>
      </w:r>
      <w:r>
        <w:rPr>
          <w:lang w:val="es-MX"/>
        </w:rPr>
        <w:t xml:space="preserve">on </w:t>
      </w:r>
      <w:r w:rsidR="00DE7984">
        <w:rPr>
          <w:lang w:val="es-MX"/>
        </w:rPr>
        <w:t xml:space="preserve">más de cinco décadas de trayectoria en </w:t>
      </w:r>
      <w:r w:rsidR="008565FD">
        <w:rPr>
          <w:lang w:val="es-MX"/>
        </w:rPr>
        <w:t>la industria</w:t>
      </w:r>
      <w:r>
        <w:rPr>
          <w:lang w:val="es-MX"/>
        </w:rPr>
        <w:t xml:space="preserve"> </w:t>
      </w:r>
      <w:r w:rsidR="0091721B">
        <w:rPr>
          <w:lang w:val="es-MX"/>
        </w:rPr>
        <w:t>musical, ha</w:t>
      </w:r>
      <w:r w:rsidR="00DE7984">
        <w:rPr>
          <w:lang w:val="es-MX"/>
        </w:rPr>
        <w:t xml:space="preserve"> revolucionado el panorama sonoro de su país. Autodidacta en gran medida, Don aprobó el 8vo grado en 1980, en una época en que los sudafricanos negros </w:t>
      </w:r>
      <w:r w:rsidR="008565FD">
        <w:rPr>
          <w:lang w:val="es-MX"/>
        </w:rPr>
        <w:t>tenían oportunidades</w:t>
      </w:r>
      <w:r w:rsidR="00DE7984">
        <w:rPr>
          <w:lang w:val="es-MX"/>
        </w:rPr>
        <w:t xml:space="preserve"> sumamente limitadas debido al segregación racial</w:t>
      </w:r>
      <w:r w:rsidR="002145D0">
        <w:rPr>
          <w:lang w:val="es-MX"/>
        </w:rPr>
        <w:t>. S</w:t>
      </w:r>
      <w:r w:rsidR="00DE7984">
        <w:rPr>
          <w:lang w:val="es-MX"/>
        </w:rPr>
        <w:t xml:space="preserve">in </w:t>
      </w:r>
      <w:r w:rsidR="00F66FB3">
        <w:rPr>
          <w:lang w:val="es-MX"/>
        </w:rPr>
        <w:t>embargo,</w:t>
      </w:r>
      <w:r w:rsidR="00DE7984">
        <w:rPr>
          <w:lang w:val="es-MX"/>
        </w:rPr>
        <w:t xml:space="preserve"> su talento y perseverancia le permitieron romper</w:t>
      </w:r>
      <w:r w:rsidR="008565FD">
        <w:rPr>
          <w:lang w:val="es-MX"/>
        </w:rPr>
        <w:t xml:space="preserve"> </w:t>
      </w:r>
      <w:r w:rsidR="00DE7984">
        <w:rPr>
          <w:lang w:val="es-MX"/>
        </w:rPr>
        <w:t>barreras</w:t>
      </w:r>
      <w:r w:rsidR="008565FD">
        <w:rPr>
          <w:lang w:val="es-MX"/>
        </w:rPr>
        <w:t xml:space="preserve">.  </w:t>
      </w:r>
      <w:r w:rsidR="0091721B">
        <w:rPr>
          <w:lang w:val="es-MX"/>
        </w:rPr>
        <w:t>Él es</w:t>
      </w:r>
      <w:r w:rsidR="00F66FB3">
        <w:rPr>
          <w:lang w:val="es-MX"/>
        </w:rPr>
        <w:t xml:space="preserve"> además</w:t>
      </w:r>
      <w:r w:rsidR="0091721B">
        <w:rPr>
          <w:lang w:val="es-MX"/>
        </w:rPr>
        <w:t xml:space="preserve"> el creador</w:t>
      </w:r>
      <w:r w:rsidR="008565FD">
        <w:rPr>
          <w:lang w:val="es-MX"/>
        </w:rPr>
        <w:t xml:space="preserve"> de dos estilos musicales únicos que cambiaron el curso de la historia musical de Sudáfrica: </w:t>
      </w:r>
      <w:r w:rsidR="008565FD" w:rsidRPr="00530178">
        <w:rPr>
          <w:b/>
          <w:bCs/>
          <w:lang w:val="es-MX"/>
        </w:rPr>
        <w:t xml:space="preserve">KWAITO </w:t>
      </w:r>
      <w:r w:rsidR="008565FD" w:rsidRPr="00530178">
        <w:rPr>
          <w:lang w:val="es-MX"/>
        </w:rPr>
        <w:t>y</w:t>
      </w:r>
      <w:r w:rsidR="008565FD" w:rsidRPr="00530178">
        <w:rPr>
          <w:b/>
          <w:bCs/>
          <w:lang w:val="es-MX"/>
        </w:rPr>
        <w:t xml:space="preserve"> KWAAI JAZZ</w:t>
      </w:r>
      <w:r w:rsidR="008565FD">
        <w:rPr>
          <w:lang w:val="es-MX"/>
        </w:rPr>
        <w:t>.</w:t>
      </w:r>
    </w:p>
    <w:p w14:paraId="49DDB68C" w14:textId="4D8E0182" w:rsidR="00674BE6" w:rsidRPr="00B714F1" w:rsidRDefault="008565FD" w:rsidP="00944FAF">
      <w:pPr>
        <w:jc w:val="both"/>
        <w:rPr>
          <w:lang w:val="es-MX"/>
        </w:rPr>
      </w:pPr>
      <w:r>
        <w:rPr>
          <w:lang w:val="es-MX"/>
        </w:rPr>
        <w:t xml:space="preserve">Don </w:t>
      </w:r>
      <w:proofErr w:type="spellStart"/>
      <w:r>
        <w:rPr>
          <w:lang w:val="es-MX"/>
        </w:rPr>
        <w:t>Laka</w:t>
      </w:r>
      <w:proofErr w:type="spellEnd"/>
      <w:r>
        <w:rPr>
          <w:lang w:val="es-MX"/>
        </w:rPr>
        <w:t>, no solo ha dejad</w:t>
      </w:r>
      <w:r w:rsidR="00674BE6">
        <w:rPr>
          <w:lang w:val="es-MX"/>
        </w:rPr>
        <w:t>o</w:t>
      </w:r>
      <w:r>
        <w:rPr>
          <w:lang w:val="es-MX"/>
        </w:rPr>
        <w:t xml:space="preserve"> una marca indeleble en el jazz, sino que ha trabajado una amplia gama de géneros y colaborado con artistas de renombre como </w:t>
      </w:r>
      <w:r w:rsidRPr="00530178">
        <w:rPr>
          <w:b/>
          <w:bCs/>
          <w:lang w:val="es-MX"/>
        </w:rPr>
        <w:t xml:space="preserve">Hugh </w:t>
      </w:r>
      <w:proofErr w:type="spellStart"/>
      <w:r w:rsidRPr="00530178">
        <w:rPr>
          <w:b/>
          <w:bCs/>
          <w:lang w:val="es-MX"/>
        </w:rPr>
        <w:t>Masekel</w:t>
      </w:r>
      <w:r>
        <w:rPr>
          <w:b/>
          <w:bCs/>
          <w:lang w:val="es-MX"/>
        </w:rPr>
        <w:t>a</w:t>
      </w:r>
      <w:proofErr w:type="spellEnd"/>
      <w:r>
        <w:rPr>
          <w:b/>
          <w:bCs/>
          <w:lang w:val="es-MX"/>
        </w:rPr>
        <w:t xml:space="preserve">, </w:t>
      </w:r>
      <w:r w:rsidRPr="008565FD">
        <w:rPr>
          <w:b/>
          <w:bCs/>
          <w:lang w:val="es-MX"/>
        </w:rPr>
        <w:t>con quien fue nominado al Grammy en 2013</w:t>
      </w:r>
      <w:r>
        <w:rPr>
          <w:b/>
          <w:bCs/>
          <w:lang w:val="es-MX"/>
        </w:rPr>
        <w:t>.</w:t>
      </w:r>
      <w:r w:rsidRPr="008565FD">
        <w:rPr>
          <w:lang w:val="es-MX"/>
        </w:rPr>
        <w:t xml:space="preserve"> </w:t>
      </w:r>
      <w:r w:rsidR="00F66FB3">
        <w:rPr>
          <w:lang w:val="es-MX"/>
        </w:rPr>
        <w:t>C</w:t>
      </w:r>
      <w:r w:rsidRPr="008565FD">
        <w:rPr>
          <w:lang w:val="es-MX"/>
        </w:rPr>
        <w:t>uenta con</w:t>
      </w:r>
      <w:r w:rsidRPr="008565FD">
        <w:rPr>
          <w:b/>
          <w:bCs/>
          <w:lang w:val="es-MX"/>
        </w:rPr>
        <w:t xml:space="preserve"> </w:t>
      </w:r>
      <w:r w:rsidR="00204A46">
        <w:rPr>
          <w:lang w:val="es-MX"/>
        </w:rPr>
        <w:t xml:space="preserve">más de 800 canciones registradas, más de 80 colaboraciones y muchos </w:t>
      </w:r>
      <w:r w:rsidR="00F66FB3">
        <w:rPr>
          <w:lang w:val="es-MX"/>
        </w:rPr>
        <w:t>reconocimientos</w:t>
      </w:r>
      <w:r w:rsidR="002145D0">
        <w:rPr>
          <w:lang w:val="es-MX"/>
        </w:rPr>
        <w:t>.</w:t>
      </w:r>
      <w:r w:rsidR="00530178">
        <w:rPr>
          <w:lang w:val="es-MX"/>
        </w:rPr>
        <w:t xml:space="preserve"> </w:t>
      </w:r>
    </w:p>
    <w:p w14:paraId="45ED0787" w14:textId="77777777" w:rsidR="004E203E" w:rsidRDefault="0091721B" w:rsidP="00944FAF">
      <w:pPr>
        <w:jc w:val="both"/>
        <w:rPr>
          <w:lang w:val="es-MX"/>
        </w:rPr>
      </w:pPr>
      <w:r>
        <w:rPr>
          <w:lang w:val="es-MX"/>
        </w:rPr>
        <w:t>Por otra parte</w:t>
      </w:r>
      <w:r w:rsidR="00530178">
        <w:rPr>
          <w:lang w:val="es-MX"/>
        </w:rPr>
        <w:t>, el programa</w:t>
      </w:r>
      <w:r w:rsidR="008565FD">
        <w:rPr>
          <w:lang w:val="es-MX"/>
        </w:rPr>
        <w:t xml:space="preserve"> del 12 de septiembre</w:t>
      </w:r>
      <w:r w:rsidR="00530178">
        <w:rPr>
          <w:lang w:val="es-MX"/>
        </w:rPr>
        <w:t xml:space="preserve"> contará con la participación especial de </w:t>
      </w:r>
      <w:r w:rsidR="00530178" w:rsidRPr="00944FAF">
        <w:rPr>
          <w:b/>
          <w:bCs/>
          <w:lang w:val="es-MX"/>
        </w:rPr>
        <w:t>Vinicio Meza</w:t>
      </w:r>
      <w:r w:rsidR="00530178">
        <w:rPr>
          <w:lang w:val="es-MX"/>
        </w:rPr>
        <w:t xml:space="preserve">, uno de los compositores más influyentes de Costa Rica, cuyas obras han sido interpretadas </w:t>
      </w:r>
    </w:p>
    <w:p w14:paraId="7B232D48" w14:textId="77777777" w:rsidR="004E203E" w:rsidRDefault="004E203E" w:rsidP="00944FAF">
      <w:pPr>
        <w:jc w:val="both"/>
        <w:rPr>
          <w:lang w:val="es-MX"/>
        </w:rPr>
      </w:pPr>
    </w:p>
    <w:p w14:paraId="34A0B173" w14:textId="77777777" w:rsidR="004E203E" w:rsidRDefault="004E203E" w:rsidP="00944FAF">
      <w:pPr>
        <w:jc w:val="both"/>
        <w:rPr>
          <w:lang w:val="es-MX"/>
        </w:rPr>
      </w:pPr>
    </w:p>
    <w:p w14:paraId="67DA30E0" w14:textId="0F8D23BD" w:rsidR="00530178" w:rsidRDefault="00530178" w:rsidP="00944FAF">
      <w:pPr>
        <w:jc w:val="both"/>
        <w:rPr>
          <w:lang w:val="es-MX"/>
        </w:rPr>
      </w:pPr>
      <w:r>
        <w:rPr>
          <w:lang w:val="es-MX"/>
        </w:rPr>
        <w:t>tanto a nivel nacional como internacional.  Meza contribuirá al evento con una pieza original que completará el enfoque multicultural de la noche</w:t>
      </w:r>
      <w:r w:rsidR="00B714F1">
        <w:rPr>
          <w:lang w:val="es-MX"/>
        </w:rPr>
        <w:t xml:space="preserve">, titulada: </w:t>
      </w:r>
      <w:r w:rsidR="00B714F1" w:rsidRPr="00B714F1">
        <w:rPr>
          <w:b/>
          <w:bCs/>
          <w:lang w:val="es-MX"/>
        </w:rPr>
        <w:t>“Pasillo Enredado”</w:t>
      </w:r>
      <w:r w:rsidR="00B714F1">
        <w:rPr>
          <w:b/>
          <w:bCs/>
          <w:lang w:val="es-MX"/>
        </w:rPr>
        <w:t>.</w:t>
      </w:r>
    </w:p>
    <w:p w14:paraId="366F0AEE" w14:textId="3CB28C17" w:rsidR="00530178" w:rsidRDefault="00530178">
      <w:pPr>
        <w:rPr>
          <w:lang w:val="es-MX"/>
        </w:rPr>
      </w:pPr>
      <w:r>
        <w:rPr>
          <w:lang w:val="es-MX"/>
        </w:rPr>
        <w:t>Datos del evento:</w:t>
      </w:r>
    </w:p>
    <w:p w14:paraId="53E729FC" w14:textId="77777777" w:rsidR="00944FAF" w:rsidRPr="00944FAF" w:rsidRDefault="00944FAF" w:rsidP="00944FAF">
      <w:pPr>
        <w:pStyle w:val="Prrafodelista"/>
        <w:rPr>
          <w:lang w:val="es-MX"/>
        </w:rPr>
      </w:pPr>
      <w:r w:rsidRPr="00944FAF">
        <w:rPr>
          <w:b/>
          <w:bCs/>
          <w:sz w:val="24"/>
          <w:szCs w:val="24"/>
          <w:lang w:val="es-MX"/>
        </w:rPr>
        <w:t>“Voces de Libertad: un tributo musical a Nelson Mandela”</w:t>
      </w:r>
    </w:p>
    <w:p w14:paraId="45392159" w14:textId="063C5720" w:rsidR="00530178" w:rsidRDefault="00530178" w:rsidP="00530178">
      <w:pPr>
        <w:pStyle w:val="Prrafodelista"/>
        <w:numPr>
          <w:ilvl w:val="0"/>
          <w:numId w:val="1"/>
        </w:numPr>
        <w:rPr>
          <w:lang w:val="es-MX"/>
        </w:rPr>
      </w:pPr>
      <w:r w:rsidRPr="00181F2C">
        <w:rPr>
          <w:b/>
          <w:bCs/>
          <w:lang w:val="es-MX"/>
        </w:rPr>
        <w:t>Fecha:</w:t>
      </w:r>
      <w:r>
        <w:rPr>
          <w:lang w:val="es-MX"/>
        </w:rPr>
        <w:t xml:space="preserve"> jueves 12 de septiembre</w:t>
      </w:r>
    </w:p>
    <w:p w14:paraId="5EAB400C" w14:textId="6043FF1C" w:rsidR="00530178" w:rsidRDefault="00530178" w:rsidP="00530178">
      <w:pPr>
        <w:pStyle w:val="Prrafodelista"/>
        <w:numPr>
          <w:ilvl w:val="0"/>
          <w:numId w:val="1"/>
        </w:numPr>
        <w:rPr>
          <w:lang w:val="es-MX"/>
        </w:rPr>
      </w:pPr>
      <w:r w:rsidRPr="00181F2C">
        <w:rPr>
          <w:b/>
          <w:bCs/>
          <w:lang w:val="es-MX"/>
        </w:rPr>
        <w:t>Hora:</w:t>
      </w:r>
      <w:r>
        <w:rPr>
          <w:lang w:val="es-MX"/>
        </w:rPr>
        <w:t xml:space="preserve"> 8:00 pm</w:t>
      </w:r>
    </w:p>
    <w:p w14:paraId="207A0B63" w14:textId="0DFBEA75" w:rsidR="00530178" w:rsidRDefault="00530178" w:rsidP="00530178">
      <w:pPr>
        <w:pStyle w:val="Prrafodelista"/>
        <w:numPr>
          <w:ilvl w:val="0"/>
          <w:numId w:val="1"/>
        </w:numPr>
        <w:rPr>
          <w:lang w:val="pt-BR"/>
        </w:rPr>
      </w:pPr>
      <w:r w:rsidRPr="00181F2C">
        <w:rPr>
          <w:b/>
          <w:bCs/>
          <w:lang w:val="pt-BR"/>
        </w:rPr>
        <w:t>Lugar:</w:t>
      </w:r>
      <w:r w:rsidRPr="00530178">
        <w:rPr>
          <w:lang w:val="pt-BR"/>
        </w:rPr>
        <w:t xml:space="preserve"> Teatro Eugene O</w:t>
      </w:r>
      <w:r w:rsidR="002145D0">
        <w:rPr>
          <w:lang w:val="pt-BR"/>
        </w:rPr>
        <w:t>’</w:t>
      </w:r>
      <w:r w:rsidRPr="00530178">
        <w:rPr>
          <w:lang w:val="pt-BR"/>
        </w:rPr>
        <w:t>N</w:t>
      </w:r>
      <w:r>
        <w:rPr>
          <w:lang w:val="pt-BR"/>
        </w:rPr>
        <w:t>eil, Centro Cultural Costarricense Norteamericano – Barrio Dent</w:t>
      </w:r>
    </w:p>
    <w:p w14:paraId="4294277E" w14:textId="06BE1E8B" w:rsidR="00181F2C" w:rsidRDefault="00181F2C" w:rsidP="00530178">
      <w:pPr>
        <w:pStyle w:val="Prrafodelista"/>
        <w:numPr>
          <w:ilvl w:val="0"/>
          <w:numId w:val="1"/>
        </w:numPr>
      </w:pPr>
      <w:r w:rsidRPr="00181F2C">
        <w:rPr>
          <w:b/>
          <w:bCs/>
        </w:rPr>
        <w:t>Precio de la entrada:</w:t>
      </w:r>
      <w:r w:rsidRPr="00181F2C">
        <w:t xml:space="preserve"> C</w:t>
      </w:r>
      <w:r>
        <w:t>5,000 estudiantes y adultos mayores; C8,000 entrada general</w:t>
      </w:r>
    </w:p>
    <w:p w14:paraId="3B34D768" w14:textId="70DA5FF1" w:rsidR="00530178" w:rsidRDefault="002145D0" w:rsidP="005D342F">
      <w:pPr>
        <w:jc w:val="both"/>
      </w:pPr>
      <w:r>
        <w:t>Las entradas pueden adquirirse en línea a través de</w:t>
      </w:r>
      <w:r w:rsidR="00CB1A8F">
        <w:t xml:space="preserve"> la página del Teatro Eugene </w:t>
      </w:r>
      <w:r w:rsidR="00D83243">
        <w:t>O ‘Neil</w:t>
      </w:r>
      <w:r w:rsidR="00CB1A8F">
        <w:t>:</w:t>
      </w:r>
    </w:p>
    <w:p w14:paraId="10A30BDB" w14:textId="0469B856" w:rsidR="00D8097E" w:rsidRDefault="00000000">
      <w:hyperlink r:id="rId7" w:history="1">
        <w:r w:rsidR="00D8097E" w:rsidRPr="00CD2EA2">
          <w:rPr>
            <w:rStyle w:val="Hipervnculo"/>
          </w:rPr>
          <w:t>https://teo.cr/orderticketsarea.asp?p=452&amp;a=55&amp;</w:t>
        </w:r>
      </w:hyperlink>
    </w:p>
    <w:p w14:paraId="76A7C101" w14:textId="13C44D91" w:rsidR="00944FAF" w:rsidRPr="00181F2C" w:rsidRDefault="00944FAF">
      <w:r>
        <w:t>Para más informaciones sobre el concierto, entrevistas con los artistas</w:t>
      </w:r>
      <w:r w:rsidR="002145D0">
        <w:t>,</w:t>
      </w:r>
      <w:r>
        <w:t xml:space="preserve"> por favor contactar a la Sra. Carol Britton G, correo electrónico: fuacde.cr@g</w:t>
      </w:r>
      <w:r w:rsidR="002145D0">
        <w:t>m</w:t>
      </w:r>
      <w:r>
        <w:t>ail.com</w:t>
      </w:r>
    </w:p>
    <w:p w14:paraId="36F334CA" w14:textId="77777777" w:rsidR="003F38CA" w:rsidRPr="00181F2C" w:rsidRDefault="003F38CA"/>
    <w:sectPr w:rsidR="003F38CA" w:rsidRPr="00181F2C" w:rsidSect="00B714F1">
      <w:headerReference w:type="default" r:id="rId8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0852C" w14:textId="77777777" w:rsidR="00A557B5" w:rsidRDefault="00A557B5" w:rsidP="008565FD">
      <w:pPr>
        <w:spacing w:after="0" w:line="240" w:lineRule="auto"/>
      </w:pPr>
      <w:r>
        <w:separator/>
      </w:r>
    </w:p>
  </w:endnote>
  <w:endnote w:type="continuationSeparator" w:id="0">
    <w:p w14:paraId="5E41B477" w14:textId="77777777" w:rsidR="00A557B5" w:rsidRDefault="00A557B5" w:rsidP="00856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1014D" w14:textId="77777777" w:rsidR="00A557B5" w:rsidRDefault="00A557B5" w:rsidP="008565FD">
      <w:pPr>
        <w:spacing w:after="0" w:line="240" w:lineRule="auto"/>
      </w:pPr>
      <w:r>
        <w:separator/>
      </w:r>
    </w:p>
  </w:footnote>
  <w:footnote w:type="continuationSeparator" w:id="0">
    <w:p w14:paraId="50257590" w14:textId="77777777" w:rsidR="00A557B5" w:rsidRDefault="00A557B5" w:rsidP="00856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34EB4" w14:textId="209C76B8" w:rsidR="008565FD" w:rsidRDefault="00676074" w:rsidP="008565FD">
    <w:pPr>
      <w:pStyle w:val="Encabezado"/>
    </w:pP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0B0E0B13" wp14:editId="2BA818E1">
          <wp:simplePos x="0" y="0"/>
          <wp:positionH relativeFrom="margin">
            <wp:posOffset>3567430</wp:posOffset>
          </wp:positionH>
          <wp:positionV relativeFrom="paragraph">
            <wp:posOffset>7620</wp:posOffset>
          </wp:positionV>
          <wp:extent cx="975995" cy="600075"/>
          <wp:effectExtent l="0" t="0" r="0" b="9525"/>
          <wp:wrapTight wrapText="bothSides">
            <wp:wrapPolygon edited="0">
              <wp:start x="0" y="0"/>
              <wp:lineTo x="0" y="21257"/>
              <wp:lineTo x="21080" y="21257"/>
              <wp:lineTo x="21080" y="0"/>
              <wp:lineTo x="0" y="0"/>
            </wp:wrapPolygon>
          </wp:wrapTight>
          <wp:docPr id="867915441" name="image3.jp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399825" name="image3.jpg" descr="Text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5995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203E">
      <w:rPr>
        <w:noProof/>
        <w:lang w:val="es-MX"/>
      </w:rPr>
      <w:drawing>
        <wp:anchor distT="0" distB="0" distL="114300" distR="114300" simplePos="0" relativeHeight="251661312" behindDoc="1" locked="0" layoutInCell="1" allowOverlap="1" wp14:anchorId="70A54B06" wp14:editId="020B2096">
          <wp:simplePos x="0" y="0"/>
          <wp:positionH relativeFrom="column">
            <wp:posOffset>4825365</wp:posOffset>
          </wp:positionH>
          <wp:positionV relativeFrom="paragraph">
            <wp:posOffset>67417</wp:posOffset>
          </wp:positionV>
          <wp:extent cx="782777" cy="559655"/>
          <wp:effectExtent l="0" t="0" r="0" b="0"/>
          <wp:wrapTight wrapText="bothSides">
            <wp:wrapPolygon edited="0">
              <wp:start x="0" y="0"/>
              <wp:lineTo x="0" y="20595"/>
              <wp:lineTo x="21039" y="20595"/>
              <wp:lineTo x="21039" y="13975"/>
              <wp:lineTo x="15253" y="11768"/>
              <wp:lineTo x="16831" y="8091"/>
              <wp:lineTo x="15253" y="0"/>
              <wp:lineTo x="0" y="0"/>
            </wp:wrapPolygon>
          </wp:wrapTight>
          <wp:docPr id="1509405035" name="Imagen 1" descr="Imagen que contiene exterior, firmar, botella, calle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405035" name="Imagen 1" descr="Imagen que contiene exterior, firmar, botella, calle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777" cy="55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2F0C75" w14:textId="736FBC6C" w:rsidR="008565FD" w:rsidRDefault="008565FD" w:rsidP="008565FD">
    <w:pPr>
      <w:pBdr>
        <w:top w:val="nil"/>
        <w:left w:val="nil"/>
        <w:bottom w:val="single" w:sz="24" w:space="16" w:color="823B0B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10"/>
        <w:szCs w:val="10"/>
      </w:rPr>
    </w:pPr>
    <w:bookmarkStart w:id="1" w:name="_Hlk170910083"/>
    <w:bookmarkStart w:id="2" w:name="_Hlk170910084"/>
    <w:r>
      <w:rPr>
        <w:noProof/>
      </w:rPr>
      <w:drawing>
        <wp:anchor distT="0" distB="0" distL="0" distR="0" simplePos="0" relativeHeight="251659264" behindDoc="1" locked="0" layoutInCell="1" hidden="0" allowOverlap="1" wp14:anchorId="7F305F99" wp14:editId="7DD065D7">
          <wp:simplePos x="0" y="0"/>
          <wp:positionH relativeFrom="column">
            <wp:posOffset>36195</wp:posOffset>
          </wp:positionH>
          <wp:positionV relativeFrom="paragraph">
            <wp:posOffset>-287654</wp:posOffset>
          </wp:positionV>
          <wp:extent cx="1202690" cy="916940"/>
          <wp:effectExtent l="0" t="0" r="0" b="0"/>
          <wp:wrapNone/>
          <wp:docPr id="2072990307" name="image1.png" descr="E:\A FESTIVAL DIASPORA 2023\LOGO\logo Arte FUACDE en p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:\A FESTIVAL DIASPORA 2023\LOGO\logo Arte FUACDE en png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2690" cy="916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FDBFC4" w14:textId="54A1E4AC" w:rsidR="008565FD" w:rsidRDefault="008565FD" w:rsidP="008565FD">
    <w:pPr>
      <w:pBdr>
        <w:top w:val="nil"/>
        <w:left w:val="nil"/>
        <w:bottom w:val="single" w:sz="24" w:space="16" w:color="823B0B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  <w:sz w:val="10"/>
        <w:szCs w:val="10"/>
      </w:rPr>
    </w:pPr>
  </w:p>
  <w:p w14:paraId="51B2A52F" w14:textId="3B0267E8" w:rsidR="008565FD" w:rsidRDefault="008565FD" w:rsidP="008565FD">
    <w:pPr>
      <w:pBdr>
        <w:top w:val="nil"/>
        <w:left w:val="nil"/>
        <w:bottom w:val="single" w:sz="24" w:space="16" w:color="823B0B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  <w:sz w:val="10"/>
        <w:szCs w:val="10"/>
      </w:rPr>
    </w:pPr>
  </w:p>
  <w:p w14:paraId="4D77D3F7" w14:textId="77777777" w:rsidR="008565FD" w:rsidRDefault="008565FD" w:rsidP="008565FD">
    <w:pPr>
      <w:pBdr>
        <w:top w:val="nil"/>
        <w:left w:val="nil"/>
        <w:bottom w:val="single" w:sz="24" w:space="16" w:color="823B0B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  <w:sz w:val="10"/>
        <w:szCs w:val="10"/>
      </w:rPr>
    </w:pPr>
  </w:p>
  <w:p w14:paraId="090B870C" w14:textId="77777777" w:rsidR="008565FD" w:rsidRDefault="008565FD" w:rsidP="008565FD">
    <w:pPr>
      <w:pBdr>
        <w:top w:val="nil"/>
        <w:left w:val="nil"/>
        <w:bottom w:val="single" w:sz="24" w:space="16" w:color="823B0B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  <w:sz w:val="10"/>
        <w:szCs w:val="10"/>
      </w:rPr>
    </w:pPr>
  </w:p>
  <w:p w14:paraId="55F9E0C7" w14:textId="77777777" w:rsidR="004E203E" w:rsidRDefault="004E203E" w:rsidP="008565FD">
    <w:pPr>
      <w:pBdr>
        <w:top w:val="nil"/>
        <w:left w:val="nil"/>
        <w:bottom w:val="single" w:sz="24" w:space="16" w:color="823B0B"/>
        <w:right w:val="nil"/>
        <w:between w:val="nil"/>
      </w:pBdr>
      <w:tabs>
        <w:tab w:val="center" w:pos="4419"/>
        <w:tab w:val="right" w:pos="8838"/>
        <w:tab w:val="left" w:pos="2905"/>
      </w:tabs>
      <w:spacing w:after="0" w:line="240" w:lineRule="auto"/>
      <w:rPr>
        <w:color w:val="000000"/>
        <w:sz w:val="10"/>
        <w:szCs w:val="10"/>
      </w:rPr>
    </w:pPr>
  </w:p>
  <w:p w14:paraId="418039E2" w14:textId="77777777" w:rsidR="004E203E" w:rsidRDefault="004E203E" w:rsidP="008565FD">
    <w:pPr>
      <w:pBdr>
        <w:top w:val="nil"/>
        <w:left w:val="nil"/>
        <w:bottom w:val="single" w:sz="24" w:space="16" w:color="823B0B"/>
        <w:right w:val="nil"/>
        <w:between w:val="nil"/>
      </w:pBdr>
      <w:tabs>
        <w:tab w:val="center" w:pos="4419"/>
        <w:tab w:val="right" w:pos="8838"/>
        <w:tab w:val="left" w:pos="2905"/>
      </w:tabs>
      <w:spacing w:after="0" w:line="240" w:lineRule="auto"/>
      <w:rPr>
        <w:color w:val="000000"/>
        <w:sz w:val="10"/>
        <w:szCs w:val="10"/>
      </w:rPr>
    </w:pPr>
  </w:p>
  <w:bookmarkEnd w:id="1"/>
  <w:bookmarkEnd w:id="2"/>
  <w:p w14:paraId="486A774D" w14:textId="77777777" w:rsidR="004E203E" w:rsidRDefault="004E203E" w:rsidP="008565FD">
    <w:pPr>
      <w:pBdr>
        <w:top w:val="nil"/>
        <w:left w:val="nil"/>
        <w:bottom w:val="single" w:sz="24" w:space="16" w:color="823B0B"/>
        <w:right w:val="nil"/>
        <w:between w:val="nil"/>
      </w:pBdr>
      <w:tabs>
        <w:tab w:val="center" w:pos="4419"/>
        <w:tab w:val="right" w:pos="8838"/>
        <w:tab w:val="left" w:pos="2905"/>
      </w:tabs>
      <w:spacing w:after="0" w:line="240" w:lineRule="auto"/>
      <w:rPr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C0932"/>
    <w:multiLevelType w:val="hybridMultilevel"/>
    <w:tmpl w:val="29D07A42"/>
    <w:lvl w:ilvl="0" w:tplc="F594C1F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297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87"/>
    <w:rsid w:val="000F16F1"/>
    <w:rsid w:val="00181F2C"/>
    <w:rsid w:val="00204A46"/>
    <w:rsid w:val="002145D0"/>
    <w:rsid w:val="002474CC"/>
    <w:rsid w:val="003176A3"/>
    <w:rsid w:val="00346FE4"/>
    <w:rsid w:val="003F38CA"/>
    <w:rsid w:val="004D5B34"/>
    <w:rsid w:val="004E203E"/>
    <w:rsid w:val="00530178"/>
    <w:rsid w:val="005A3E36"/>
    <w:rsid w:val="005D342F"/>
    <w:rsid w:val="00674BE6"/>
    <w:rsid w:val="00676074"/>
    <w:rsid w:val="00712768"/>
    <w:rsid w:val="00712C60"/>
    <w:rsid w:val="00736662"/>
    <w:rsid w:val="007D4A28"/>
    <w:rsid w:val="008565FD"/>
    <w:rsid w:val="0091721B"/>
    <w:rsid w:val="00944FAF"/>
    <w:rsid w:val="00A22587"/>
    <w:rsid w:val="00A557B5"/>
    <w:rsid w:val="00A86DAB"/>
    <w:rsid w:val="00A95855"/>
    <w:rsid w:val="00B01F45"/>
    <w:rsid w:val="00B714F1"/>
    <w:rsid w:val="00CB1A8F"/>
    <w:rsid w:val="00D8097E"/>
    <w:rsid w:val="00D83243"/>
    <w:rsid w:val="00DE7984"/>
    <w:rsid w:val="00F416B3"/>
    <w:rsid w:val="00F6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C19D0"/>
  <w15:chartTrackingRefBased/>
  <w15:docId w15:val="{35D5B776-1C15-4AF3-A576-95CA84EC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2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2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25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2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25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2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2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2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2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2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2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25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25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258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25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258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25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25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22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22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22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22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22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2258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2258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2258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22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2258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2258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565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65FD"/>
  </w:style>
  <w:style w:type="paragraph" w:styleId="Piedepgina">
    <w:name w:val="footer"/>
    <w:basedOn w:val="Normal"/>
    <w:link w:val="PiedepginaCar"/>
    <w:uiPriority w:val="99"/>
    <w:unhideWhenUsed/>
    <w:rsid w:val="008565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65FD"/>
  </w:style>
  <w:style w:type="character" w:styleId="Hipervnculo">
    <w:name w:val="Hyperlink"/>
    <w:basedOn w:val="Fuentedeprrafopredeter"/>
    <w:uiPriority w:val="99"/>
    <w:unhideWhenUsed/>
    <w:rsid w:val="00674BE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74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o.cr/orderticketsarea.asp?p=452&amp;a=55&amp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590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Britton</dc:creator>
  <cp:keywords/>
  <dc:description/>
  <cp:lastModifiedBy>Melissa Pacheco Segura</cp:lastModifiedBy>
  <cp:revision>20</cp:revision>
  <dcterms:created xsi:type="dcterms:W3CDTF">2024-09-03T02:27:00Z</dcterms:created>
  <dcterms:modified xsi:type="dcterms:W3CDTF">2024-09-04T19:41:00Z</dcterms:modified>
</cp:coreProperties>
</file>